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66">
    <v:background id="_x0000_s1025" o:bwmode="white" fillcolor="#ff6" o:targetscreensize="1024,768">
      <v:fill color2="#c2d69b [1942]" angle="-135" focus="100%" type="gradient"/>
    </v:background>
  </w:background>
  <w:body>
    <w:p w:rsidR="00BE1C58" w:rsidRPr="003E0078" w:rsidRDefault="00BE1C58" w:rsidP="00BE1C58">
      <w:pPr>
        <w:ind w:right="-14"/>
        <w:jc w:val="center"/>
        <w:rPr>
          <w:b/>
          <w:sz w:val="28"/>
          <w:szCs w:val="28"/>
        </w:rPr>
      </w:pPr>
      <w:r>
        <w:rPr>
          <w:sz w:val="28"/>
          <w:szCs w:val="28"/>
        </w:rPr>
        <w:t>Муниципальное общеобразовательное учреждение</w:t>
      </w:r>
    </w:p>
    <w:p w:rsidR="00BE1C58" w:rsidRDefault="00BE1C58" w:rsidP="00BE1C58">
      <w:pPr>
        <w:jc w:val="center"/>
        <w:rPr>
          <w:b/>
        </w:rPr>
      </w:pPr>
      <w:r>
        <w:rPr>
          <w:b/>
          <w:sz w:val="28"/>
          <w:szCs w:val="28"/>
        </w:rPr>
        <w:t>“Средняя общеобразовательная школа № 43” г. Воркуты</w:t>
      </w:r>
    </w:p>
    <w:p w:rsidR="00BE1C58" w:rsidRDefault="00BE1C58" w:rsidP="00BE1C58"/>
    <w:p w:rsidR="00BE1C58" w:rsidRDefault="00BE1C58" w:rsidP="00BE1C58"/>
    <w:p w:rsidR="00BE1C58" w:rsidRDefault="00BE1C58" w:rsidP="00BE1C58">
      <w:pPr>
        <w:jc w:val="center"/>
      </w:pPr>
    </w:p>
    <w:p w:rsidR="00BE1C58" w:rsidRDefault="00BE1C58" w:rsidP="00BE1C58">
      <w:pPr>
        <w:jc w:val="center"/>
      </w:pPr>
    </w:p>
    <w:p w:rsidR="00BE1C58" w:rsidRDefault="00BE1C58" w:rsidP="00BE1C58">
      <w:pPr>
        <w:jc w:val="center"/>
      </w:pPr>
    </w:p>
    <w:p w:rsidR="00BE1C58" w:rsidRDefault="00BE1C58" w:rsidP="00BE1C58">
      <w:pPr>
        <w:jc w:val="center"/>
      </w:pPr>
    </w:p>
    <w:p w:rsidR="00BE1C58" w:rsidRPr="00BE1C58" w:rsidRDefault="00BE1C58" w:rsidP="00BE1C58">
      <w:pPr>
        <w:jc w:val="center"/>
        <w:rPr>
          <w:rFonts w:ascii="Cleopatra" w:hAnsi="Cleopatra"/>
          <w:b/>
          <w:color w:val="17365D" w:themeColor="text2" w:themeShade="BF"/>
          <w:sz w:val="56"/>
          <w:szCs w:val="56"/>
        </w:rPr>
      </w:pPr>
      <w:r w:rsidRPr="00BE1C58">
        <w:rPr>
          <w:rFonts w:ascii="Cleopatra" w:hAnsi="Cleopatra"/>
          <w:b/>
          <w:color w:val="17365D" w:themeColor="text2" w:themeShade="BF"/>
          <w:sz w:val="56"/>
          <w:szCs w:val="56"/>
        </w:rPr>
        <w:t>Социальный проект</w:t>
      </w:r>
    </w:p>
    <w:p w:rsidR="00BE1C58" w:rsidRPr="00BE1C58" w:rsidRDefault="00BE1C58" w:rsidP="00BE1C58">
      <w:pPr>
        <w:jc w:val="center"/>
        <w:rPr>
          <w:color w:val="17365D" w:themeColor="text2" w:themeShade="BF"/>
        </w:rPr>
      </w:pPr>
    </w:p>
    <w:p w:rsidR="00BE1C58" w:rsidRPr="00BE1C58" w:rsidRDefault="00BE1C58" w:rsidP="00BE1C58">
      <w:pPr>
        <w:jc w:val="center"/>
        <w:rPr>
          <w:color w:val="17365D" w:themeColor="text2" w:themeShade="BF"/>
        </w:rPr>
      </w:pPr>
    </w:p>
    <w:p w:rsidR="00BE1C58" w:rsidRPr="00BE1C58" w:rsidRDefault="00BE1C58" w:rsidP="00BE1C58">
      <w:pPr>
        <w:jc w:val="center"/>
        <w:rPr>
          <w:color w:val="17365D" w:themeColor="text2" w:themeShade="BF"/>
        </w:rPr>
      </w:pPr>
    </w:p>
    <w:p w:rsidR="00BE1C58" w:rsidRPr="00BE1C58" w:rsidRDefault="00BE1C58" w:rsidP="00BE1C58">
      <w:pPr>
        <w:jc w:val="center"/>
        <w:rPr>
          <w:rFonts w:ascii="Cleopatra" w:hAnsi="Cleopatra"/>
          <w:b/>
          <w:color w:val="17365D" w:themeColor="text2" w:themeShade="BF"/>
          <w:sz w:val="56"/>
          <w:szCs w:val="56"/>
        </w:rPr>
      </w:pPr>
      <w:r w:rsidRPr="00BE1C58">
        <w:rPr>
          <w:b/>
          <w:color w:val="17365D" w:themeColor="text2" w:themeShade="BF"/>
          <w:sz w:val="56"/>
          <w:szCs w:val="56"/>
        </w:rPr>
        <w:t>«</w:t>
      </w:r>
      <w:r w:rsidRPr="00BE1C58">
        <w:rPr>
          <w:rFonts w:ascii="Cleopatra" w:hAnsi="Cleopatra"/>
          <w:b/>
          <w:color w:val="17365D" w:themeColor="text2" w:themeShade="BF"/>
          <w:sz w:val="56"/>
          <w:szCs w:val="56"/>
        </w:rPr>
        <w:t>Школа дошкольных наук. Организация питания ребенка дошкольника</w:t>
      </w:r>
      <w:r w:rsidRPr="00BE1C58">
        <w:rPr>
          <w:b/>
          <w:color w:val="17365D" w:themeColor="text2" w:themeShade="BF"/>
          <w:sz w:val="56"/>
          <w:szCs w:val="56"/>
        </w:rPr>
        <w:t>»</w:t>
      </w:r>
      <w:r w:rsidRPr="00BE1C58">
        <w:rPr>
          <w:rFonts w:ascii="Cleopatra" w:hAnsi="Cleopatra"/>
          <w:b/>
          <w:color w:val="17365D" w:themeColor="text2" w:themeShade="BF"/>
          <w:sz w:val="56"/>
          <w:szCs w:val="56"/>
        </w:rPr>
        <w:t>.</w:t>
      </w:r>
    </w:p>
    <w:p w:rsidR="00BE1C58" w:rsidRDefault="00BE1C58" w:rsidP="00BE1C58">
      <w:pPr>
        <w:pStyle w:val="western"/>
        <w:spacing w:after="202" w:line="240" w:lineRule="auto"/>
        <w:jc w:val="center"/>
        <w:rPr>
          <w:rFonts w:ascii="Times New Roman" w:hAnsi="Times New Roman"/>
          <w:sz w:val="24"/>
          <w:szCs w:val="24"/>
        </w:rPr>
      </w:pPr>
      <w:r>
        <w:rPr>
          <w:noProof/>
        </w:rPr>
        <w:drawing>
          <wp:inline distT="0" distB="0" distL="0" distR="0" wp14:anchorId="72D46C26" wp14:editId="5A45D820">
            <wp:extent cx="5452534" cy="3261121"/>
            <wp:effectExtent l="0" t="0" r="0" b="0"/>
            <wp:docPr id="11" name="Рисунок 11" descr="C:\Users\4\Desktop\p16_detikushay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Desktop\p16_detikushayu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2339" cy="3261004"/>
                    </a:xfrm>
                    <a:prstGeom prst="rect">
                      <a:avLst/>
                    </a:prstGeom>
                    <a:noFill/>
                    <a:ln>
                      <a:noFill/>
                    </a:ln>
                  </pic:spPr>
                </pic:pic>
              </a:graphicData>
            </a:graphic>
          </wp:inline>
        </w:drawing>
      </w:r>
    </w:p>
    <w:p w:rsidR="00BE1C58" w:rsidRDefault="00BE1C58" w:rsidP="00BE1C58">
      <w:pPr>
        <w:ind w:firstLine="0"/>
      </w:pPr>
    </w:p>
    <w:p w:rsidR="00BE1C58" w:rsidRDefault="00BE1C58" w:rsidP="00BE1C58">
      <w:pPr>
        <w:jc w:val="center"/>
      </w:pPr>
    </w:p>
    <w:p w:rsidR="00BE1C58" w:rsidRPr="00BE1C58" w:rsidRDefault="00BE1C58" w:rsidP="00BE1C58">
      <w:pPr>
        <w:jc w:val="center"/>
        <w:rPr>
          <w:b/>
          <w:color w:val="002060"/>
          <w:sz w:val="28"/>
          <w:szCs w:val="28"/>
        </w:rPr>
      </w:pPr>
      <w:r>
        <w:rPr>
          <w:b/>
          <w:color w:val="000000"/>
          <w:sz w:val="28"/>
          <w:szCs w:val="28"/>
        </w:rPr>
        <w:t xml:space="preserve">                                                                                         </w:t>
      </w:r>
      <w:r w:rsidRPr="00BE1C58">
        <w:rPr>
          <w:b/>
          <w:color w:val="002060"/>
          <w:sz w:val="28"/>
          <w:szCs w:val="28"/>
        </w:rPr>
        <w:t>Авторы проекта:</w:t>
      </w:r>
    </w:p>
    <w:p w:rsidR="00BE1C58" w:rsidRPr="00BE1C58" w:rsidRDefault="00BE1C58" w:rsidP="00BE1C58">
      <w:pPr>
        <w:jc w:val="right"/>
        <w:rPr>
          <w:color w:val="002060"/>
          <w:sz w:val="26"/>
          <w:szCs w:val="26"/>
        </w:rPr>
      </w:pPr>
      <w:r>
        <w:rPr>
          <w:color w:val="002060"/>
          <w:sz w:val="26"/>
          <w:szCs w:val="26"/>
        </w:rPr>
        <w:t xml:space="preserve">  </w:t>
      </w:r>
      <w:proofErr w:type="spellStart"/>
      <w:r w:rsidRPr="00BE1C58">
        <w:rPr>
          <w:color w:val="002060"/>
          <w:sz w:val="26"/>
          <w:szCs w:val="26"/>
        </w:rPr>
        <w:t>Зам</w:t>
      </w:r>
      <w:proofErr w:type="gramStart"/>
      <w:r w:rsidRPr="00BE1C58">
        <w:rPr>
          <w:color w:val="002060"/>
          <w:sz w:val="26"/>
          <w:szCs w:val="26"/>
        </w:rPr>
        <w:t>.д</w:t>
      </w:r>
      <w:proofErr w:type="gramEnd"/>
      <w:r w:rsidRPr="00BE1C58">
        <w:rPr>
          <w:color w:val="002060"/>
          <w:sz w:val="26"/>
          <w:szCs w:val="26"/>
        </w:rPr>
        <w:t>иректора</w:t>
      </w:r>
      <w:proofErr w:type="spellEnd"/>
      <w:r w:rsidRPr="00BE1C58">
        <w:rPr>
          <w:color w:val="002060"/>
          <w:sz w:val="26"/>
          <w:szCs w:val="26"/>
        </w:rPr>
        <w:t xml:space="preserve"> по УР Фролова Д.А. </w:t>
      </w:r>
    </w:p>
    <w:p w:rsidR="00BE1C58" w:rsidRPr="00BE1C58" w:rsidRDefault="00BE1C58" w:rsidP="00BE1C58">
      <w:pPr>
        <w:jc w:val="right"/>
        <w:rPr>
          <w:color w:val="002060"/>
          <w:sz w:val="26"/>
          <w:szCs w:val="26"/>
        </w:rPr>
      </w:pPr>
      <w:r>
        <w:rPr>
          <w:color w:val="002060"/>
          <w:sz w:val="26"/>
          <w:szCs w:val="26"/>
        </w:rPr>
        <w:t xml:space="preserve">  </w:t>
      </w:r>
      <w:r w:rsidRPr="00BE1C58">
        <w:rPr>
          <w:color w:val="002060"/>
          <w:sz w:val="26"/>
          <w:szCs w:val="26"/>
        </w:rPr>
        <w:t>Воспитатели: Новожилова Н.А.,</w:t>
      </w:r>
    </w:p>
    <w:p w:rsidR="00BE1C58" w:rsidRPr="00BE1C58" w:rsidRDefault="00BE1C58" w:rsidP="00BE1C58">
      <w:pPr>
        <w:jc w:val="center"/>
        <w:rPr>
          <w:b/>
          <w:color w:val="002060"/>
          <w:sz w:val="28"/>
          <w:szCs w:val="28"/>
        </w:rPr>
      </w:pPr>
      <w:r w:rsidRPr="00BE1C58">
        <w:rPr>
          <w:color w:val="002060"/>
          <w:sz w:val="26"/>
          <w:szCs w:val="26"/>
        </w:rPr>
        <w:t xml:space="preserve">                                                                                                         Панкратова В.Б.</w:t>
      </w:r>
    </w:p>
    <w:p w:rsidR="00BE1C58" w:rsidRPr="00BE1C58" w:rsidRDefault="00BE1C58" w:rsidP="00BE1C58">
      <w:pPr>
        <w:jc w:val="center"/>
        <w:rPr>
          <w:b/>
          <w:color w:val="002060"/>
          <w:sz w:val="28"/>
          <w:szCs w:val="28"/>
        </w:rPr>
      </w:pPr>
    </w:p>
    <w:p w:rsidR="00BE1C58" w:rsidRPr="00BE1C58" w:rsidRDefault="00BE1C58" w:rsidP="00BE1C58">
      <w:pPr>
        <w:jc w:val="center"/>
        <w:rPr>
          <w:b/>
          <w:color w:val="002060"/>
          <w:sz w:val="28"/>
          <w:szCs w:val="28"/>
        </w:rPr>
      </w:pPr>
    </w:p>
    <w:p w:rsidR="00BE1C58" w:rsidRPr="00BE1C58" w:rsidRDefault="00BE1C58" w:rsidP="00BE1C58">
      <w:pPr>
        <w:jc w:val="center"/>
        <w:rPr>
          <w:b/>
          <w:color w:val="002060"/>
          <w:sz w:val="28"/>
          <w:szCs w:val="28"/>
        </w:rPr>
      </w:pPr>
    </w:p>
    <w:p w:rsidR="00BE1C58" w:rsidRPr="00BE1C58" w:rsidRDefault="00BE1C58" w:rsidP="00BE1C58">
      <w:pPr>
        <w:jc w:val="center"/>
        <w:rPr>
          <w:b/>
          <w:color w:val="002060"/>
          <w:sz w:val="28"/>
          <w:szCs w:val="28"/>
        </w:rPr>
      </w:pPr>
      <w:r w:rsidRPr="00BE1C58">
        <w:rPr>
          <w:b/>
          <w:color w:val="002060"/>
          <w:sz w:val="28"/>
          <w:szCs w:val="28"/>
        </w:rPr>
        <w:t>2017-2018 учебный год</w:t>
      </w:r>
    </w:p>
    <w:p w:rsidR="00BE1C58" w:rsidRPr="00BE1C58" w:rsidRDefault="00BE1C58" w:rsidP="00BE1C58">
      <w:pPr>
        <w:jc w:val="center"/>
        <w:rPr>
          <w:b/>
          <w:color w:val="002060"/>
          <w:sz w:val="32"/>
          <w:szCs w:val="32"/>
        </w:rPr>
      </w:pPr>
      <w:r w:rsidRPr="00BE1C58">
        <w:rPr>
          <w:b/>
          <w:color w:val="002060"/>
          <w:sz w:val="32"/>
          <w:szCs w:val="32"/>
        </w:rPr>
        <w:lastRenderedPageBreak/>
        <w:t>Паспорт социального проекта</w:t>
      </w:r>
    </w:p>
    <w:p w:rsidR="00BE1C58" w:rsidRPr="00BE1C58" w:rsidRDefault="00BE1C58" w:rsidP="00BE1C58">
      <w:pPr>
        <w:jc w:val="center"/>
        <w:rPr>
          <w:color w:val="002060"/>
          <w:sz w:val="32"/>
          <w:szCs w:val="32"/>
        </w:rPr>
      </w:pPr>
      <w:r w:rsidRPr="00BE1C58">
        <w:rPr>
          <w:color w:val="002060"/>
          <w:sz w:val="32"/>
          <w:szCs w:val="32"/>
        </w:rPr>
        <w:t>«Школа дошкольных наук. Организация питания ребенка-дошкольника»</w:t>
      </w:r>
    </w:p>
    <w:p w:rsidR="00BE1C58" w:rsidRPr="003E0078" w:rsidRDefault="00BE1C58" w:rsidP="00BE1C58">
      <w:pPr>
        <w:jc w:val="center"/>
        <w:rPr>
          <w:color w:val="125972"/>
          <w:sz w:val="32"/>
          <w:szCs w:val="32"/>
        </w:rPr>
      </w:pPr>
    </w:p>
    <w:tbl>
      <w:tblPr>
        <w:tblW w:w="9923" w:type="dxa"/>
        <w:tblInd w:w="-34"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1E0" w:firstRow="1" w:lastRow="1" w:firstColumn="1" w:lastColumn="1" w:noHBand="0" w:noVBand="0"/>
      </w:tblPr>
      <w:tblGrid>
        <w:gridCol w:w="2088"/>
        <w:gridCol w:w="7835"/>
      </w:tblGrid>
      <w:tr w:rsidR="00BE1C58" w:rsidRPr="00BE1C58" w:rsidTr="00BE1C58">
        <w:tc>
          <w:tcPr>
            <w:tcW w:w="1985"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F602B1">
            <w:pPr>
              <w:spacing w:line="276" w:lineRule="auto"/>
              <w:ind w:firstLine="0"/>
              <w:rPr>
                <w:color w:val="17365D" w:themeColor="text2" w:themeShade="BF"/>
                <w:sz w:val="26"/>
                <w:szCs w:val="26"/>
              </w:rPr>
            </w:pPr>
            <w:r w:rsidRPr="00F602B1">
              <w:rPr>
                <w:color w:val="17365D" w:themeColor="text2" w:themeShade="BF"/>
                <w:sz w:val="26"/>
                <w:szCs w:val="26"/>
              </w:rPr>
              <w:t>Структура</w:t>
            </w:r>
          </w:p>
        </w:tc>
        <w:tc>
          <w:tcPr>
            <w:tcW w:w="7938"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F602B1">
            <w:pPr>
              <w:spacing w:line="276" w:lineRule="auto"/>
              <w:jc w:val="center"/>
              <w:rPr>
                <w:color w:val="17365D" w:themeColor="text2" w:themeShade="BF"/>
                <w:sz w:val="26"/>
                <w:szCs w:val="26"/>
              </w:rPr>
            </w:pPr>
            <w:r w:rsidRPr="00F602B1">
              <w:rPr>
                <w:color w:val="17365D" w:themeColor="text2" w:themeShade="BF"/>
                <w:sz w:val="26"/>
                <w:szCs w:val="26"/>
              </w:rPr>
              <w:t>Содержание</w:t>
            </w:r>
          </w:p>
          <w:p w:rsidR="00BE1C58" w:rsidRPr="00F602B1" w:rsidRDefault="00BE1C58" w:rsidP="00F602B1">
            <w:pPr>
              <w:spacing w:line="276" w:lineRule="auto"/>
              <w:jc w:val="center"/>
              <w:rPr>
                <w:color w:val="17365D" w:themeColor="text2" w:themeShade="BF"/>
                <w:sz w:val="26"/>
                <w:szCs w:val="26"/>
              </w:rPr>
            </w:pPr>
          </w:p>
        </w:tc>
      </w:tr>
      <w:tr w:rsidR="00BE1C58" w:rsidRPr="00BE1C58" w:rsidTr="00BE1C58">
        <w:tc>
          <w:tcPr>
            <w:tcW w:w="1985"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F602B1">
            <w:pPr>
              <w:spacing w:line="276" w:lineRule="auto"/>
              <w:ind w:firstLine="0"/>
              <w:rPr>
                <w:color w:val="17365D" w:themeColor="text2" w:themeShade="BF"/>
                <w:sz w:val="26"/>
                <w:szCs w:val="26"/>
              </w:rPr>
            </w:pPr>
            <w:r w:rsidRPr="00F602B1">
              <w:rPr>
                <w:color w:val="17365D" w:themeColor="text2" w:themeShade="BF"/>
                <w:sz w:val="26"/>
                <w:szCs w:val="26"/>
              </w:rPr>
              <w:t>Тема</w:t>
            </w:r>
          </w:p>
        </w:tc>
        <w:tc>
          <w:tcPr>
            <w:tcW w:w="7938"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F602B1">
            <w:pPr>
              <w:spacing w:line="276" w:lineRule="auto"/>
              <w:rPr>
                <w:color w:val="17365D" w:themeColor="text2" w:themeShade="BF"/>
                <w:sz w:val="26"/>
                <w:szCs w:val="26"/>
              </w:rPr>
            </w:pPr>
            <w:r w:rsidRPr="00F602B1">
              <w:rPr>
                <w:color w:val="17365D" w:themeColor="text2" w:themeShade="BF"/>
                <w:sz w:val="26"/>
                <w:szCs w:val="26"/>
              </w:rPr>
              <w:t>«Школа дошкольных наук. Организация питания ребенка-дошкольника»</w:t>
            </w:r>
          </w:p>
        </w:tc>
      </w:tr>
      <w:tr w:rsidR="00BE1C58" w:rsidRPr="00BE1C58" w:rsidTr="00BE1C58">
        <w:tc>
          <w:tcPr>
            <w:tcW w:w="1985"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F602B1">
            <w:pPr>
              <w:spacing w:line="276" w:lineRule="auto"/>
              <w:ind w:firstLine="0"/>
              <w:rPr>
                <w:color w:val="17365D" w:themeColor="text2" w:themeShade="BF"/>
                <w:sz w:val="26"/>
                <w:szCs w:val="26"/>
              </w:rPr>
            </w:pPr>
            <w:r w:rsidRPr="00F602B1">
              <w:rPr>
                <w:color w:val="17365D" w:themeColor="text2" w:themeShade="BF"/>
                <w:sz w:val="26"/>
                <w:szCs w:val="26"/>
              </w:rPr>
              <w:t>Адресация проекта</w:t>
            </w:r>
          </w:p>
        </w:tc>
        <w:tc>
          <w:tcPr>
            <w:tcW w:w="7938"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F602B1">
            <w:pPr>
              <w:spacing w:line="276" w:lineRule="auto"/>
              <w:ind w:firstLine="0"/>
              <w:rPr>
                <w:color w:val="17365D" w:themeColor="text2" w:themeShade="BF"/>
                <w:sz w:val="26"/>
                <w:szCs w:val="26"/>
              </w:rPr>
            </w:pPr>
            <w:r w:rsidRPr="00F602B1">
              <w:rPr>
                <w:color w:val="17365D" w:themeColor="text2" w:themeShade="BF"/>
                <w:sz w:val="26"/>
                <w:szCs w:val="26"/>
              </w:rPr>
              <w:t>Родители</w:t>
            </w:r>
          </w:p>
          <w:p w:rsidR="00BE1C58" w:rsidRPr="00F602B1" w:rsidRDefault="00BE1C58" w:rsidP="00F602B1">
            <w:pPr>
              <w:spacing w:line="276" w:lineRule="auto"/>
              <w:rPr>
                <w:color w:val="17365D" w:themeColor="text2" w:themeShade="BF"/>
                <w:sz w:val="26"/>
                <w:szCs w:val="26"/>
              </w:rPr>
            </w:pPr>
          </w:p>
        </w:tc>
      </w:tr>
      <w:tr w:rsidR="00BE1C58" w:rsidRPr="00BE1C58" w:rsidTr="00BE1C58">
        <w:trPr>
          <w:trHeight w:val="386"/>
        </w:trPr>
        <w:tc>
          <w:tcPr>
            <w:tcW w:w="1985"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F602B1">
            <w:pPr>
              <w:spacing w:line="276" w:lineRule="auto"/>
              <w:ind w:firstLine="0"/>
              <w:rPr>
                <w:color w:val="17365D" w:themeColor="text2" w:themeShade="BF"/>
                <w:sz w:val="26"/>
                <w:szCs w:val="26"/>
              </w:rPr>
            </w:pPr>
            <w:r w:rsidRPr="00F602B1">
              <w:rPr>
                <w:color w:val="17365D" w:themeColor="text2" w:themeShade="BF"/>
                <w:sz w:val="26"/>
                <w:szCs w:val="26"/>
              </w:rPr>
              <w:t>Авторы проекта</w:t>
            </w:r>
          </w:p>
        </w:tc>
        <w:tc>
          <w:tcPr>
            <w:tcW w:w="7938"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F602B1">
            <w:pPr>
              <w:spacing w:line="276" w:lineRule="auto"/>
              <w:ind w:firstLine="0"/>
              <w:rPr>
                <w:color w:val="17365D" w:themeColor="text2" w:themeShade="BF"/>
                <w:sz w:val="26"/>
                <w:szCs w:val="26"/>
              </w:rPr>
            </w:pPr>
            <w:proofErr w:type="spellStart"/>
            <w:r w:rsidRPr="00F602B1">
              <w:rPr>
                <w:color w:val="17365D" w:themeColor="text2" w:themeShade="BF"/>
                <w:sz w:val="26"/>
                <w:szCs w:val="26"/>
              </w:rPr>
              <w:t>Зам</w:t>
            </w:r>
            <w:proofErr w:type="gramStart"/>
            <w:r w:rsidRPr="00F602B1">
              <w:rPr>
                <w:color w:val="17365D" w:themeColor="text2" w:themeShade="BF"/>
                <w:sz w:val="26"/>
                <w:szCs w:val="26"/>
              </w:rPr>
              <w:t>.д</w:t>
            </w:r>
            <w:proofErr w:type="gramEnd"/>
            <w:r w:rsidRPr="00F602B1">
              <w:rPr>
                <w:color w:val="17365D" w:themeColor="text2" w:themeShade="BF"/>
                <w:sz w:val="26"/>
                <w:szCs w:val="26"/>
              </w:rPr>
              <w:t>иректора</w:t>
            </w:r>
            <w:proofErr w:type="spellEnd"/>
            <w:r w:rsidRPr="00F602B1">
              <w:rPr>
                <w:color w:val="17365D" w:themeColor="text2" w:themeShade="BF"/>
                <w:sz w:val="26"/>
                <w:szCs w:val="26"/>
              </w:rPr>
              <w:t xml:space="preserve"> по УР Фролова Д.А. Воспитатели: Новожилова Н.А., Панкратова В.Б. </w:t>
            </w:r>
          </w:p>
        </w:tc>
      </w:tr>
      <w:tr w:rsidR="00BE1C58" w:rsidRPr="00BE1C58" w:rsidTr="00BE1C58">
        <w:tc>
          <w:tcPr>
            <w:tcW w:w="1985"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F602B1">
            <w:pPr>
              <w:spacing w:line="276" w:lineRule="auto"/>
              <w:ind w:firstLine="0"/>
              <w:rPr>
                <w:color w:val="17365D" w:themeColor="text2" w:themeShade="BF"/>
                <w:sz w:val="26"/>
                <w:szCs w:val="26"/>
              </w:rPr>
            </w:pPr>
            <w:r w:rsidRPr="00F602B1">
              <w:rPr>
                <w:color w:val="17365D" w:themeColor="text2" w:themeShade="BF"/>
                <w:sz w:val="26"/>
                <w:szCs w:val="26"/>
              </w:rPr>
              <w:t>Участники проекта</w:t>
            </w:r>
          </w:p>
        </w:tc>
        <w:tc>
          <w:tcPr>
            <w:tcW w:w="7938"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F602B1">
            <w:pPr>
              <w:spacing w:line="276" w:lineRule="auto"/>
              <w:ind w:firstLine="0"/>
              <w:rPr>
                <w:color w:val="17365D" w:themeColor="text2" w:themeShade="BF"/>
                <w:sz w:val="26"/>
                <w:szCs w:val="26"/>
              </w:rPr>
            </w:pPr>
            <w:r w:rsidRPr="00F602B1">
              <w:rPr>
                <w:color w:val="17365D" w:themeColor="text2" w:themeShade="BF"/>
                <w:sz w:val="26"/>
                <w:szCs w:val="26"/>
              </w:rPr>
              <w:t>Дети среднего и старшего дошкольного возраста, их родители, педагоги ДОУ.</w:t>
            </w:r>
          </w:p>
        </w:tc>
      </w:tr>
      <w:tr w:rsidR="00BE1C58" w:rsidRPr="00BE1C58" w:rsidTr="00BE1C58">
        <w:tc>
          <w:tcPr>
            <w:tcW w:w="1985"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F602B1">
            <w:pPr>
              <w:spacing w:line="276" w:lineRule="auto"/>
              <w:ind w:firstLine="0"/>
              <w:rPr>
                <w:color w:val="17365D" w:themeColor="text2" w:themeShade="BF"/>
                <w:sz w:val="26"/>
                <w:szCs w:val="26"/>
              </w:rPr>
            </w:pPr>
            <w:r w:rsidRPr="00F602B1">
              <w:rPr>
                <w:color w:val="17365D" w:themeColor="text2" w:themeShade="BF"/>
                <w:sz w:val="26"/>
                <w:szCs w:val="26"/>
              </w:rPr>
              <w:t>Особенности проекта</w:t>
            </w:r>
          </w:p>
        </w:tc>
        <w:tc>
          <w:tcPr>
            <w:tcW w:w="7938"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F602B1">
            <w:pPr>
              <w:spacing w:line="276" w:lineRule="auto"/>
              <w:ind w:firstLine="0"/>
              <w:rPr>
                <w:color w:val="17365D" w:themeColor="text2" w:themeShade="BF"/>
                <w:sz w:val="26"/>
                <w:szCs w:val="26"/>
              </w:rPr>
            </w:pPr>
            <w:r w:rsidRPr="00F602B1">
              <w:rPr>
                <w:color w:val="17365D" w:themeColor="text2" w:themeShade="BF"/>
                <w:sz w:val="26"/>
                <w:szCs w:val="26"/>
              </w:rPr>
              <w:t xml:space="preserve">По характеру деятельности:  </w:t>
            </w:r>
            <w:proofErr w:type="gramStart"/>
            <w:r w:rsidRPr="00F602B1">
              <w:rPr>
                <w:color w:val="17365D" w:themeColor="text2" w:themeShade="BF"/>
                <w:sz w:val="26"/>
                <w:szCs w:val="26"/>
              </w:rPr>
              <w:t>практический</w:t>
            </w:r>
            <w:proofErr w:type="gramEnd"/>
            <w:r w:rsidRPr="00F602B1">
              <w:rPr>
                <w:color w:val="17365D" w:themeColor="text2" w:themeShade="BF"/>
                <w:sz w:val="26"/>
                <w:szCs w:val="26"/>
              </w:rPr>
              <w:t>;</w:t>
            </w:r>
          </w:p>
          <w:p w:rsidR="00BE1C58" w:rsidRPr="00F602B1" w:rsidRDefault="00BE1C58" w:rsidP="00F602B1">
            <w:pPr>
              <w:spacing w:line="276" w:lineRule="auto"/>
              <w:ind w:firstLine="0"/>
              <w:rPr>
                <w:color w:val="17365D" w:themeColor="text2" w:themeShade="BF"/>
                <w:sz w:val="26"/>
                <w:szCs w:val="26"/>
              </w:rPr>
            </w:pPr>
            <w:r w:rsidRPr="00F602B1">
              <w:rPr>
                <w:color w:val="17365D" w:themeColor="text2" w:themeShade="BF"/>
                <w:sz w:val="26"/>
                <w:szCs w:val="26"/>
              </w:rPr>
              <w:t xml:space="preserve">По количеству создателей: </w:t>
            </w:r>
            <w:proofErr w:type="gramStart"/>
            <w:r w:rsidRPr="00F602B1">
              <w:rPr>
                <w:color w:val="17365D" w:themeColor="text2" w:themeShade="BF"/>
                <w:sz w:val="26"/>
                <w:szCs w:val="26"/>
              </w:rPr>
              <w:t>коллективный</w:t>
            </w:r>
            <w:proofErr w:type="gramEnd"/>
            <w:r w:rsidRPr="00F602B1">
              <w:rPr>
                <w:color w:val="17365D" w:themeColor="text2" w:themeShade="BF"/>
                <w:sz w:val="26"/>
                <w:szCs w:val="26"/>
              </w:rPr>
              <w:t>;</w:t>
            </w:r>
          </w:p>
          <w:p w:rsidR="00BE1C58" w:rsidRPr="00F602B1" w:rsidRDefault="00BE1C58" w:rsidP="00F602B1">
            <w:pPr>
              <w:spacing w:line="276" w:lineRule="auto"/>
              <w:ind w:firstLine="0"/>
              <w:rPr>
                <w:color w:val="17365D" w:themeColor="text2" w:themeShade="BF"/>
                <w:sz w:val="26"/>
                <w:szCs w:val="26"/>
              </w:rPr>
            </w:pPr>
            <w:r w:rsidRPr="00F602B1">
              <w:rPr>
                <w:color w:val="17365D" w:themeColor="text2" w:themeShade="BF"/>
                <w:sz w:val="26"/>
                <w:szCs w:val="26"/>
              </w:rPr>
              <w:t>По количеству детей  вовлечённых в проект:  - коллективный;</w:t>
            </w:r>
          </w:p>
          <w:p w:rsidR="00BE1C58" w:rsidRPr="00F602B1" w:rsidRDefault="00BE1C58" w:rsidP="00F602B1">
            <w:pPr>
              <w:spacing w:line="276" w:lineRule="auto"/>
              <w:ind w:firstLine="0"/>
              <w:rPr>
                <w:color w:val="17365D" w:themeColor="text2" w:themeShade="BF"/>
                <w:sz w:val="26"/>
                <w:szCs w:val="26"/>
              </w:rPr>
            </w:pPr>
            <w:r w:rsidRPr="00F602B1">
              <w:rPr>
                <w:color w:val="17365D" w:themeColor="text2" w:themeShade="BF"/>
                <w:sz w:val="26"/>
                <w:szCs w:val="26"/>
              </w:rPr>
              <w:t xml:space="preserve">По продолжительности:  краткосрочный с 05.02.2018 по 19.02.2018 г. </w:t>
            </w:r>
          </w:p>
          <w:p w:rsidR="00BE1C58" w:rsidRPr="00F602B1" w:rsidRDefault="00BE1C58" w:rsidP="00F602B1">
            <w:pPr>
              <w:spacing w:line="276" w:lineRule="auto"/>
              <w:ind w:firstLine="0"/>
              <w:rPr>
                <w:color w:val="17365D" w:themeColor="text2" w:themeShade="BF"/>
                <w:sz w:val="26"/>
                <w:szCs w:val="26"/>
              </w:rPr>
            </w:pPr>
            <w:r w:rsidRPr="00F602B1">
              <w:rPr>
                <w:color w:val="17365D" w:themeColor="text2" w:themeShade="BF"/>
                <w:sz w:val="26"/>
                <w:szCs w:val="26"/>
              </w:rPr>
              <w:t xml:space="preserve">По направленности:  </w:t>
            </w:r>
            <w:proofErr w:type="gramStart"/>
            <w:r w:rsidRPr="00F602B1">
              <w:rPr>
                <w:color w:val="17365D" w:themeColor="text2" w:themeShade="BF"/>
                <w:sz w:val="26"/>
                <w:szCs w:val="26"/>
              </w:rPr>
              <w:t>социальны</w:t>
            </w:r>
            <w:r w:rsidR="00F602B1" w:rsidRPr="00F602B1">
              <w:rPr>
                <w:color w:val="17365D" w:themeColor="text2" w:themeShade="BF"/>
                <w:sz w:val="26"/>
                <w:szCs w:val="26"/>
              </w:rPr>
              <w:t>й</w:t>
            </w:r>
            <w:proofErr w:type="gramEnd"/>
            <w:r w:rsidRPr="00F602B1">
              <w:rPr>
                <w:color w:val="17365D" w:themeColor="text2" w:themeShade="BF"/>
                <w:sz w:val="26"/>
                <w:szCs w:val="26"/>
              </w:rPr>
              <w:t>;</w:t>
            </w:r>
          </w:p>
          <w:p w:rsidR="00BE1C58" w:rsidRPr="00F602B1" w:rsidRDefault="00BE1C58" w:rsidP="00F602B1">
            <w:pPr>
              <w:spacing w:line="276" w:lineRule="auto"/>
              <w:ind w:firstLine="0"/>
              <w:rPr>
                <w:color w:val="17365D" w:themeColor="text2" w:themeShade="BF"/>
                <w:sz w:val="26"/>
                <w:szCs w:val="26"/>
              </w:rPr>
            </w:pPr>
            <w:r w:rsidRPr="00F602B1">
              <w:rPr>
                <w:color w:val="17365D" w:themeColor="text2" w:themeShade="BF"/>
                <w:sz w:val="26"/>
                <w:szCs w:val="26"/>
              </w:rPr>
              <w:t>По уровню контактов и масштабам организации: на уровне образовательного учреждения.</w:t>
            </w:r>
          </w:p>
        </w:tc>
      </w:tr>
      <w:tr w:rsidR="00BE1C58" w:rsidRPr="00BE1C58" w:rsidTr="00BE1C58">
        <w:tc>
          <w:tcPr>
            <w:tcW w:w="1985"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F602B1">
            <w:pPr>
              <w:spacing w:line="276" w:lineRule="auto"/>
              <w:ind w:firstLine="0"/>
              <w:rPr>
                <w:color w:val="17365D" w:themeColor="text2" w:themeShade="BF"/>
                <w:sz w:val="26"/>
                <w:szCs w:val="26"/>
              </w:rPr>
            </w:pPr>
            <w:r w:rsidRPr="00F602B1">
              <w:rPr>
                <w:color w:val="17365D" w:themeColor="text2" w:themeShade="BF"/>
                <w:sz w:val="26"/>
                <w:szCs w:val="26"/>
              </w:rPr>
              <w:t>Цель проекта</w:t>
            </w:r>
          </w:p>
        </w:tc>
        <w:tc>
          <w:tcPr>
            <w:tcW w:w="7938"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F602B1">
            <w:pPr>
              <w:spacing w:line="276" w:lineRule="auto"/>
              <w:ind w:firstLine="0"/>
              <w:rPr>
                <w:rFonts w:eastAsia="Calibri"/>
                <w:color w:val="17365D" w:themeColor="text2" w:themeShade="BF"/>
                <w:sz w:val="26"/>
                <w:szCs w:val="26"/>
                <w:lang w:eastAsia="en-US"/>
              </w:rPr>
            </w:pPr>
            <w:r w:rsidRPr="00F602B1">
              <w:rPr>
                <w:rFonts w:eastAsia="Calibri"/>
                <w:color w:val="17365D" w:themeColor="text2" w:themeShade="BF"/>
                <w:sz w:val="26"/>
                <w:szCs w:val="26"/>
                <w:lang w:eastAsia="en-US"/>
              </w:rPr>
              <w:t>Обеспечение информационной открытости МОУ «СОШ № 43» г. Воркуты  в аспекте организации оптимальной системы питания дошкольников как важного направления работы по присмотру и уходу за детьми дошкольного возраста.</w:t>
            </w:r>
          </w:p>
        </w:tc>
      </w:tr>
      <w:tr w:rsidR="00BE1C58" w:rsidRPr="00BE1C58" w:rsidTr="00BE1C58">
        <w:tc>
          <w:tcPr>
            <w:tcW w:w="1985"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F602B1">
            <w:pPr>
              <w:spacing w:line="276" w:lineRule="auto"/>
              <w:ind w:firstLine="0"/>
              <w:rPr>
                <w:color w:val="17365D" w:themeColor="text2" w:themeShade="BF"/>
                <w:sz w:val="26"/>
                <w:szCs w:val="26"/>
              </w:rPr>
            </w:pPr>
            <w:r w:rsidRPr="00F602B1">
              <w:rPr>
                <w:color w:val="17365D" w:themeColor="text2" w:themeShade="BF"/>
                <w:sz w:val="26"/>
                <w:szCs w:val="26"/>
              </w:rPr>
              <w:t>Задачи проекта</w:t>
            </w:r>
          </w:p>
        </w:tc>
        <w:tc>
          <w:tcPr>
            <w:tcW w:w="7938"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F602B1">
            <w:pPr>
              <w:pStyle w:val="a6"/>
              <w:numPr>
                <w:ilvl w:val="0"/>
                <w:numId w:val="2"/>
              </w:numPr>
              <w:rPr>
                <w:rFonts w:ascii="Times New Roman" w:hAnsi="Times New Roman"/>
                <w:color w:val="17365D" w:themeColor="text2" w:themeShade="BF"/>
                <w:sz w:val="26"/>
                <w:szCs w:val="26"/>
              </w:rPr>
            </w:pPr>
            <w:r w:rsidRPr="00F602B1">
              <w:rPr>
                <w:rFonts w:ascii="Times New Roman" w:hAnsi="Times New Roman"/>
                <w:color w:val="17365D" w:themeColor="text2" w:themeShade="BF"/>
                <w:sz w:val="26"/>
                <w:szCs w:val="26"/>
              </w:rPr>
              <w:t>Ознакомление родителей (законных представителей) с системой работы по организации сбалансированного питания дошкольников на всех стадиях данного направления деятельности;</w:t>
            </w:r>
          </w:p>
          <w:p w:rsidR="00BE1C58" w:rsidRPr="00F602B1" w:rsidRDefault="00BE1C58" w:rsidP="00F602B1">
            <w:pPr>
              <w:pStyle w:val="a6"/>
              <w:numPr>
                <w:ilvl w:val="0"/>
                <w:numId w:val="2"/>
              </w:numPr>
              <w:rPr>
                <w:rFonts w:ascii="Times New Roman" w:hAnsi="Times New Roman"/>
                <w:color w:val="17365D" w:themeColor="text2" w:themeShade="BF"/>
                <w:sz w:val="26"/>
                <w:szCs w:val="26"/>
              </w:rPr>
            </w:pPr>
            <w:r w:rsidRPr="00F602B1">
              <w:rPr>
                <w:rFonts w:ascii="Times New Roman" w:hAnsi="Times New Roman"/>
                <w:color w:val="17365D" w:themeColor="text2" w:themeShade="BF"/>
                <w:sz w:val="26"/>
                <w:szCs w:val="26"/>
              </w:rPr>
              <w:t>Повышение имиджа МОУ «СОШ № 43» г. Воркуты  и повышение уровня удовлетворённости родителей (законных представителей) качеством работы по организации питания дошкольников;</w:t>
            </w:r>
          </w:p>
          <w:p w:rsidR="00BE1C58" w:rsidRPr="00F602B1" w:rsidRDefault="00BE1C58" w:rsidP="00F602B1">
            <w:pPr>
              <w:pStyle w:val="a6"/>
              <w:numPr>
                <w:ilvl w:val="0"/>
                <w:numId w:val="2"/>
              </w:numPr>
              <w:rPr>
                <w:rFonts w:ascii="Times New Roman" w:hAnsi="Times New Roman"/>
                <w:color w:val="17365D" w:themeColor="text2" w:themeShade="BF"/>
                <w:sz w:val="26"/>
                <w:szCs w:val="26"/>
              </w:rPr>
            </w:pPr>
            <w:r w:rsidRPr="00F602B1">
              <w:rPr>
                <w:rFonts w:ascii="Times New Roman" w:hAnsi="Times New Roman"/>
                <w:color w:val="17365D" w:themeColor="text2" w:themeShade="BF"/>
                <w:sz w:val="26"/>
                <w:szCs w:val="26"/>
              </w:rPr>
              <w:t xml:space="preserve">Обогащение системы работы с семьями воспитанников современными, активными формами работы, направленными на повышение качества деятельности МОУ «СОШ № 43» </w:t>
            </w:r>
            <w:proofErr w:type="spellStart"/>
            <w:r w:rsidRPr="00F602B1">
              <w:rPr>
                <w:rFonts w:ascii="Times New Roman" w:hAnsi="Times New Roman"/>
                <w:color w:val="17365D" w:themeColor="text2" w:themeShade="BF"/>
                <w:sz w:val="26"/>
                <w:szCs w:val="26"/>
              </w:rPr>
              <w:t>г</w:t>
            </w:r>
            <w:proofErr w:type="gramStart"/>
            <w:r w:rsidRPr="00F602B1">
              <w:rPr>
                <w:rFonts w:ascii="Times New Roman" w:hAnsi="Times New Roman"/>
                <w:color w:val="17365D" w:themeColor="text2" w:themeShade="BF"/>
                <w:sz w:val="26"/>
                <w:szCs w:val="26"/>
              </w:rPr>
              <w:t>.В</w:t>
            </w:r>
            <w:proofErr w:type="gramEnd"/>
            <w:r w:rsidRPr="00F602B1">
              <w:rPr>
                <w:rFonts w:ascii="Times New Roman" w:hAnsi="Times New Roman"/>
                <w:color w:val="17365D" w:themeColor="text2" w:themeShade="BF"/>
                <w:sz w:val="26"/>
                <w:szCs w:val="26"/>
              </w:rPr>
              <w:t>оркуты</w:t>
            </w:r>
            <w:proofErr w:type="spellEnd"/>
            <w:r w:rsidRPr="00F602B1">
              <w:rPr>
                <w:rFonts w:ascii="Times New Roman" w:hAnsi="Times New Roman"/>
                <w:color w:val="17365D" w:themeColor="text2" w:themeShade="BF"/>
                <w:sz w:val="26"/>
                <w:szCs w:val="26"/>
              </w:rPr>
              <w:t xml:space="preserve">  по присмотру и уходу за детьми дошкольного возраста в целом и по организации питания в частности; </w:t>
            </w:r>
          </w:p>
          <w:p w:rsidR="00BE1C58" w:rsidRPr="00F602B1" w:rsidRDefault="00BE1C58" w:rsidP="00F602B1">
            <w:pPr>
              <w:pStyle w:val="a6"/>
              <w:numPr>
                <w:ilvl w:val="0"/>
                <w:numId w:val="2"/>
              </w:numPr>
              <w:rPr>
                <w:rFonts w:ascii="Times New Roman" w:hAnsi="Times New Roman"/>
                <w:color w:val="17365D" w:themeColor="text2" w:themeShade="BF"/>
                <w:sz w:val="26"/>
                <w:szCs w:val="26"/>
              </w:rPr>
            </w:pPr>
            <w:proofErr w:type="gramStart"/>
            <w:r w:rsidRPr="00F602B1">
              <w:rPr>
                <w:rFonts w:ascii="Times New Roman" w:hAnsi="Times New Roman"/>
                <w:color w:val="17365D" w:themeColor="text2" w:themeShade="BF"/>
                <w:sz w:val="26"/>
                <w:szCs w:val="26"/>
              </w:rPr>
              <w:t xml:space="preserve">Мотивация на  объединение усилий всех участников образовательных отношений (воспитанники, педагогические </w:t>
            </w:r>
            <w:r w:rsidRPr="00F602B1">
              <w:rPr>
                <w:rFonts w:ascii="Times New Roman" w:hAnsi="Times New Roman"/>
                <w:color w:val="17365D" w:themeColor="text2" w:themeShade="BF"/>
                <w:sz w:val="26"/>
                <w:szCs w:val="26"/>
              </w:rPr>
              <w:lastRenderedPageBreak/>
              <w:t>работники и родители (законные представители) в ходе активных форм сотрудничества по вопросам организации питания дошкольников.</w:t>
            </w:r>
            <w:proofErr w:type="gramEnd"/>
          </w:p>
        </w:tc>
      </w:tr>
      <w:tr w:rsidR="00BE1C58" w:rsidRPr="00BE1C58" w:rsidTr="00BE1C58">
        <w:trPr>
          <w:trHeight w:val="2461"/>
        </w:trPr>
        <w:tc>
          <w:tcPr>
            <w:tcW w:w="1985"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586054">
            <w:pPr>
              <w:ind w:firstLine="0"/>
              <w:rPr>
                <w:color w:val="17365D" w:themeColor="text2" w:themeShade="BF"/>
                <w:sz w:val="26"/>
                <w:szCs w:val="26"/>
              </w:rPr>
            </w:pPr>
            <w:r w:rsidRPr="00F602B1">
              <w:rPr>
                <w:color w:val="17365D" w:themeColor="text2" w:themeShade="BF"/>
                <w:sz w:val="26"/>
                <w:szCs w:val="26"/>
              </w:rPr>
              <w:lastRenderedPageBreak/>
              <w:t>Ресурсы проекта</w:t>
            </w:r>
          </w:p>
          <w:p w:rsidR="00BE1C58" w:rsidRPr="00F602B1" w:rsidRDefault="00BE1C58" w:rsidP="00586054">
            <w:pPr>
              <w:rPr>
                <w:color w:val="17365D" w:themeColor="text2" w:themeShade="BF"/>
                <w:sz w:val="26"/>
                <w:szCs w:val="26"/>
              </w:rPr>
            </w:pPr>
          </w:p>
          <w:p w:rsidR="00BE1C58" w:rsidRPr="00F602B1" w:rsidRDefault="00BE1C58" w:rsidP="00586054">
            <w:pPr>
              <w:rPr>
                <w:color w:val="17365D" w:themeColor="text2" w:themeShade="BF"/>
                <w:sz w:val="26"/>
                <w:szCs w:val="26"/>
              </w:rPr>
            </w:pPr>
          </w:p>
          <w:p w:rsidR="00BE1C58" w:rsidRPr="00F602B1" w:rsidRDefault="00BE1C58" w:rsidP="00586054">
            <w:pPr>
              <w:rPr>
                <w:color w:val="17365D" w:themeColor="text2" w:themeShade="BF"/>
                <w:sz w:val="26"/>
                <w:szCs w:val="26"/>
              </w:rPr>
            </w:pPr>
          </w:p>
          <w:p w:rsidR="00BE1C58" w:rsidRPr="00F602B1" w:rsidRDefault="00BE1C58" w:rsidP="00586054">
            <w:pPr>
              <w:rPr>
                <w:color w:val="17365D" w:themeColor="text2" w:themeShade="BF"/>
                <w:sz w:val="26"/>
                <w:szCs w:val="26"/>
              </w:rPr>
            </w:pPr>
          </w:p>
          <w:p w:rsidR="00BE1C58" w:rsidRPr="00F602B1" w:rsidRDefault="00BE1C58" w:rsidP="00586054">
            <w:pPr>
              <w:rPr>
                <w:color w:val="17365D" w:themeColor="text2" w:themeShade="BF"/>
                <w:sz w:val="26"/>
                <w:szCs w:val="26"/>
              </w:rPr>
            </w:pPr>
          </w:p>
          <w:p w:rsidR="00BE1C58" w:rsidRPr="00F602B1" w:rsidRDefault="00BE1C58" w:rsidP="00586054">
            <w:pPr>
              <w:rPr>
                <w:color w:val="17365D" w:themeColor="text2" w:themeShade="BF"/>
                <w:sz w:val="26"/>
                <w:szCs w:val="26"/>
              </w:rPr>
            </w:pPr>
          </w:p>
          <w:p w:rsidR="00BE1C58" w:rsidRPr="00F602B1" w:rsidRDefault="00BE1C58" w:rsidP="00586054">
            <w:pPr>
              <w:rPr>
                <w:color w:val="17365D" w:themeColor="text2" w:themeShade="BF"/>
                <w:sz w:val="26"/>
                <w:szCs w:val="26"/>
              </w:rPr>
            </w:pPr>
          </w:p>
        </w:tc>
        <w:tc>
          <w:tcPr>
            <w:tcW w:w="7938"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EF057A" w:rsidRDefault="00BE1C58" w:rsidP="00586054">
            <w:pPr>
              <w:ind w:firstLine="459"/>
              <w:rPr>
                <w:color w:val="17365D" w:themeColor="text2" w:themeShade="BF"/>
                <w:sz w:val="26"/>
                <w:szCs w:val="26"/>
              </w:rPr>
            </w:pPr>
            <w:r w:rsidRPr="00EF057A">
              <w:rPr>
                <w:color w:val="17365D" w:themeColor="text2" w:themeShade="BF"/>
                <w:sz w:val="26"/>
                <w:szCs w:val="26"/>
              </w:rPr>
              <w:t>Методический, дида</w:t>
            </w:r>
            <w:r w:rsidR="00F602B1" w:rsidRPr="00EF057A">
              <w:rPr>
                <w:color w:val="17365D" w:themeColor="text2" w:themeShade="BF"/>
                <w:sz w:val="26"/>
                <w:szCs w:val="26"/>
              </w:rPr>
              <w:t>ктический, наглядный материал,</w:t>
            </w:r>
            <w:r w:rsidRPr="00EF057A">
              <w:rPr>
                <w:color w:val="17365D" w:themeColor="text2" w:themeShade="BF"/>
                <w:sz w:val="26"/>
                <w:szCs w:val="26"/>
              </w:rPr>
              <w:t xml:space="preserve"> доступная  пониманию детей</w:t>
            </w:r>
            <w:r w:rsidR="00DC10F6" w:rsidRPr="00EF057A">
              <w:rPr>
                <w:color w:val="17365D" w:themeColor="text2" w:themeShade="BF"/>
                <w:sz w:val="26"/>
                <w:szCs w:val="26"/>
              </w:rPr>
              <w:t xml:space="preserve"> и родителей </w:t>
            </w:r>
            <w:r w:rsidRPr="00EF057A">
              <w:rPr>
                <w:color w:val="17365D" w:themeColor="text2" w:themeShade="BF"/>
                <w:sz w:val="26"/>
                <w:szCs w:val="26"/>
              </w:rPr>
              <w:t xml:space="preserve"> информация о питании.</w:t>
            </w:r>
          </w:p>
          <w:p w:rsidR="00BE1C58" w:rsidRPr="00EF057A" w:rsidRDefault="00BE1C58" w:rsidP="00F602B1">
            <w:pPr>
              <w:ind w:firstLine="459"/>
              <w:rPr>
                <w:color w:val="17365D" w:themeColor="text2" w:themeShade="BF"/>
                <w:sz w:val="26"/>
                <w:szCs w:val="26"/>
              </w:rPr>
            </w:pPr>
            <w:r w:rsidRPr="00EF057A">
              <w:rPr>
                <w:color w:val="17365D" w:themeColor="text2" w:themeShade="BF"/>
                <w:sz w:val="26"/>
                <w:szCs w:val="26"/>
              </w:rPr>
              <w:t>Создание условий для проведения открытого мероприятия (оформление группово</w:t>
            </w:r>
            <w:r w:rsidR="00F602B1" w:rsidRPr="00EF057A">
              <w:rPr>
                <w:color w:val="17365D" w:themeColor="text2" w:themeShade="BF"/>
                <w:sz w:val="26"/>
                <w:szCs w:val="26"/>
              </w:rPr>
              <w:t>й комнаты, оформление стенда.).</w:t>
            </w:r>
          </w:p>
        </w:tc>
      </w:tr>
      <w:tr w:rsidR="00BE1C58" w:rsidRPr="00BE1C58" w:rsidTr="00BE1C58">
        <w:tc>
          <w:tcPr>
            <w:tcW w:w="1985"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586054">
            <w:pPr>
              <w:ind w:firstLine="0"/>
              <w:rPr>
                <w:color w:val="17365D" w:themeColor="text2" w:themeShade="BF"/>
                <w:sz w:val="26"/>
                <w:szCs w:val="26"/>
              </w:rPr>
            </w:pPr>
            <w:r w:rsidRPr="00F602B1">
              <w:rPr>
                <w:color w:val="17365D" w:themeColor="text2" w:themeShade="BF"/>
                <w:sz w:val="26"/>
                <w:szCs w:val="26"/>
              </w:rPr>
              <w:t>Предполагаемые продукты проекта</w:t>
            </w:r>
          </w:p>
        </w:tc>
        <w:tc>
          <w:tcPr>
            <w:tcW w:w="7938"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EF057A" w:rsidRDefault="00EF057A" w:rsidP="00F602B1">
            <w:pPr>
              <w:pStyle w:val="a6"/>
              <w:numPr>
                <w:ilvl w:val="0"/>
                <w:numId w:val="3"/>
              </w:numPr>
              <w:rPr>
                <w:rFonts w:ascii="Times New Roman" w:hAnsi="Times New Roman"/>
                <w:color w:val="17365D" w:themeColor="text2" w:themeShade="BF"/>
                <w:sz w:val="26"/>
                <w:szCs w:val="26"/>
              </w:rPr>
            </w:pPr>
            <w:r w:rsidRPr="00EF057A">
              <w:rPr>
                <w:rFonts w:ascii="Times New Roman" w:hAnsi="Times New Roman"/>
                <w:color w:val="17365D" w:themeColor="text2" w:themeShade="BF"/>
                <w:sz w:val="26"/>
                <w:szCs w:val="26"/>
              </w:rPr>
              <w:t xml:space="preserve">Буклет </w:t>
            </w:r>
            <w:r>
              <w:rPr>
                <w:rFonts w:ascii="Times New Roman" w:hAnsi="Times New Roman"/>
                <w:color w:val="17365D" w:themeColor="text2" w:themeShade="BF"/>
                <w:sz w:val="26"/>
                <w:szCs w:val="26"/>
              </w:rPr>
              <w:t>«Советы родителям по питанию»</w:t>
            </w:r>
          </w:p>
          <w:p w:rsidR="00F602B1" w:rsidRPr="00EF057A" w:rsidRDefault="00F602B1" w:rsidP="00F602B1">
            <w:pPr>
              <w:pStyle w:val="a6"/>
              <w:numPr>
                <w:ilvl w:val="0"/>
                <w:numId w:val="3"/>
              </w:numPr>
              <w:rPr>
                <w:rFonts w:ascii="Times New Roman" w:hAnsi="Times New Roman"/>
                <w:i/>
                <w:color w:val="17365D" w:themeColor="text2" w:themeShade="BF"/>
                <w:sz w:val="26"/>
                <w:szCs w:val="26"/>
              </w:rPr>
            </w:pPr>
            <w:r w:rsidRPr="00EF057A">
              <w:rPr>
                <w:rFonts w:ascii="Times New Roman" w:hAnsi="Times New Roman"/>
                <w:color w:val="17365D" w:themeColor="text2" w:themeShade="BF"/>
                <w:sz w:val="26"/>
                <w:szCs w:val="26"/>
              </w:rPr>
              <w:t>Осведомление родителей о системе работы по организации сбалансированного питания дошкольников</w:t>
            </w:r>
          </w:p>
        </w:tc>
      </w:tr>
      <w:tr w:rsidR="00BE1C58" w:rsidRPr="00BE1C58" w:rsidTr="00BE1C58">
        <w:tc>
          <w:tcPr>
            <w:tcW w:w="1985"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F602B1">
            <w:pPr>
              <w:ind w:firstLine="0"/>
              <w:rPr>
                <w:color w:val="17365D" w:themeColor="text2" w:themeShade="BF"/>
                <w:sz w:val="26"/>
                <w:szCs w:val="26"/>
              </w:rPr>
            </w:pPr>
            <w:r w:rsidRPr="00F602B1">
              <w:rPr>
                <w:color w:val="17365D" w:themeColor="text2" w:themeShade="BF"/>
                <w:sz w:val="26"/>
                <w:szCs w:val="26"/>
              </w:rPr>
              <w:t xml:space="preserve">Аннотация </w:t>
            </w:r>
          </w:p>
        </w:tc>
        <w:tc>
          <w:tcPr>
            <w:tcW w:w="7938"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586054">
            <w:pPr>
              <w:rPr>
                <w:color w:val="17365D" w:themeColor="text2" w:themeShade="BF"/>
                <w:sz w:val="26"/>
                <w:szCs w:val="26"/>
              </w:rPr>
            </w:pPr>
            <w:r w:rsidRPr="00F602B1">
              <w:rPr>
                <w:color w:val="17365D" w:themeColor="text2" w:themeShade="BF"/>
                <w:sz w:val="26"/>
                <w:szCs w:val="26"/>
              </w:rPr>
              <w:t>См.   Пояснительную записку</w:t>
            </w:r>
          </w:p>
        </w:tc>
      </w:tr>
      <w:tr w:rsidR="00BE1C58" w:rsidRPr="00BE1C58" w:rsidTr="00BE1C58">
        <w:tc>
          <w:tcPr>
            <w:tcW w:w="1985"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586054">
            <w:pPr>
              <w:ind w:firstLine="0"/>
              <w:rPr>
                <w:color w:val="17365D" w:themeColor="text2" w:themeShade="BF"/>
                <w:sz w:val="26"/>
                <w:szCs w:val="26"/>
              </w:rPr>
            </w:pPr>
            <w:r w:rsidRPr="00F602B1">
              <w:rPr>
                <w:color w:val="17365D" w:themeColor="text2" w:themeShade="BF"/>
                <w:sz w:val="26"/>
                <w:szCs w:val="26"/>
              </w:rPr>
              <w:t>Этапы работы над проектом</w:t>
            </w:r>
          </w:p>
        </w:tc>
        <w:tc>
          <w:tcPr>
            <w:tcW w:w="7938" w:type="dxa"/>
            <w:tc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tcBorders>
          </w:tcPr>
          <w:p w:rsidR="00BE1C58" w:rsidRPr="00F602B1" w:rsidRDefault="00BE1C58" w:rsidP="00586054">
            <w:pPr>
              <w:ind w:left="2100"/>
              <w:rPr>
                <w:b/>
                <w:color w:val="17365D" w:themeColor="text2" w:themeShade="BF"/>
                <w:sz w:val="26"/>
                <w:szCs w:val="26"/>
              </w:rPr>
            </w:pPr>
            <w:r w:rsidRPr="00F602B1">
              <w:rPr>
                <w:b/>
                <w:color w:val="17365D" w:themeColor="text2" w:themeShade="BF"/>
                <w:sz w:val="26"/>
                <w:szCs w:val="26"/>
              </w:rPr>
              <w:t>Этапы реализации проекта.</w:t>
            </w:r>
          </w:p>
          <w:p w:rsidR="00BE1C58" w:rsidRPr="00F602B1" w:rsidRDefault="00BE1C58" w:rsidP="00586054">
            <w:pPr>
              <w:pStyle w:val="a6"/>
              <w:numPr>
                <w:ilvl w:val="0"/>
                <w:numId w:val="1"/>
              </w:numPr>
              <w:spacing w:after="0" w:line="240" w:lineRule="auto"/>
              <w:jc w:val="both"/>
              <w:rPr>
                <w:rFonts w:ascii="Times New Roman" w:hAnsi="Times New Roman"/>
                <w:color w:val="17365D" w:themeColor="text2" w:themeShade="BF"/>
                <w:sz w:val="26"/>
                <w:szCs w:val="26"/>
              </w:rPr>
            </w:pPr>
            <w:r w:rsidRPr="00F602B1">
              <w:rPr>
                <w:rFonts w:ascii="Times New Roman" w:hAnsi="Times New Roman"/>
                <w:b/>
                <w:color w:val="17365D" w:themeColor="text2" w:themeShade="BF"/>
                <w:sz w:val="26"/>
                <w:szCs w:val="26"/>
              </w:rPr>
              <w:t xml:space="preserve">Этап </w:t>
            </w:r>
          </w:p>
          <w:p w:rsidR="00BE1C58" w:rsidRPr="00F602B1" w:rsidRDefault="00BE1C58" w:rsidP="00586054">
            <w:pPr>
              <w:pStyle w:val="a6"/>
              <w:spacing w:after="0" w:line="240" w:lineRule="auto"/>
              <w:ind w:left="0"/>
              <w:jc w:val="both"/>
              <w:rPr>
                <w:rFonts w:ascii="Times New Roman" w:hAnsi="Times New Roman"/>
                <w:color w:val="17365D" w:themeColor="text2" w:themeShade="BF"/>
                <w:sz w:val="26"/>
                <w:szCs w:val="26"/>
              </w:rPr>
            </w:pPr>
            <w:r w:rsidRPr="00F602B1">
              <w:rPr>
                <w:rFonts w:ascii="Times New Roman" w:hAnsi="Times New Roman"/>
                <w:color w:val="17365D" w:themeColor="text2" w:themeShade="BF"/>
                <w:sz w:val="26"/>
                <w:szCs w:val="26"/>
              </w:rPr>
              <w:t>Определение целей,  задач  и участников  проекта.</w:t>
            </w:r>
          </w:p>
          <w:p w:rsidR="00BE1C58" w:rsidRPr="00F602B1" w:rsidRDefault="00BE1C58" w:rsidP="00586054">
            <w:pPr>
              <w:pStyle w:val="a6"/>
              <w:spacing w:after="0" w:line="240" w:lineRule="auto"/>
              <w:ind w:left="0"/>
              <w:jc w:val="both"/>
              <w:rPr>
                <w:rFonts w:ascii="Times New Roman" w:hAnsi="Times New Roman"/>
                <w:color w:val="17365D" w:themeColor="text2" w:themeShade="BF"/>
                <w:sz w:val="26"/>
                <w:szCs w:val="26"/>
              </w:rPr>
            </w:pPr>
            <w:r w:rsidRPr="00F602B1">
              <w:rPr>
                <w:rFonts w:ascii="Times New Roman" w:hAnsi="Times New Roman"/>
                <w:color w:val="17365D" w:themeColor="text2" w:themeShade="BF"/>
                <w:sz w:val="26"/>
                <w:szCs w:val="26"/>
              </w:rPr>
              <w:t>Определение  этапов реализации проекта: сроки каждого этапа.</w:t>
            </w:r>
          </w:p>
          <w:p w:rsidR="00BE1C58" w:rsidRPr="00F602B1" w:rsidRDefault="00BE1C58" w:rsidP="00586054">
            <w:pPr>
              <w:pStyle w:val="a6"/>
              <w:spacing w:after="0" w:line="240" w:lineRule="auto"/>
              <w:ind w:left="0"/>
              <w:jc w:val="both"/>
              <w:rPr>
                <w:rFonts w:ascii="Times New Roman" w:hAnsi="Times New Roman"/>
                <w:color w:val="17365D" w:themeColor="text2" w:themeShade="BF"/>
                <w:sz w:val="26"/>
                <w:szCs w:val="26"/>
              </w:rPr>
            </w:pPr>
            <w:r w:rsidRPr="00F602B1">
              <w:rPr>
                <w:rFonts w:ascii="Times New Roman" w:hAnsi="Times New Roman"/>
                <w:color w:val="17365D" w:themeColor="text2" w:themeShade="BF"/>
                <w:sz w:val="26"/>
                <w:szCs w:val="26"/>
              </w:rPr>
              <w:t xml:space="preserve">Определение  темы и содержания каждого этапа. </w:t>
            </w:r>
          </w:p>
          <w:p w:rsidR="00BE1C58" w:rsidRPr="00F602B1" w:rsidRDefault="00BE1C58" w:rsidP="00586054">
            <w:pPr>
              <w:pStyle w:val="a6"/>
              <w:numPr>
                <w:ilvl w:val="0"/>
                <w:numId w:val="1"/>
              </w:numPr>
              <w:spacing w:after="0" w:line="240" w:lineRule="auto"/>
              <w:jc w:val="both"/>
              <w:rPr>
                <w:rFonts w:ascii="Times New Roman" w:hAnsi="Times New Roman"/>
                <w:color w:val="17365D" w:themeColor="text2" w:themeShade="BF"/>
                <w:sz w:val="26"/>
                <w:szCs w:val="26"/>
              </w:rPr>
            </w:pPr>
            <w:r w:rsidRPr="00F602B1">
              <w:rPr>
                <w:rFonts w:ascii="Times New Roman" w:hAnsi="Times New Roman"/>
                <w:b/>
                <w:color w:val="17365D" w:themeColor="text2" w:themeShade="BF"/>
                <w:sz w:val="26"/>
                <w:szCs w:val="26"/>
              </w:rPr>
              <w:t>Этап</w:t>
            </w:r>
          </w:p>
          <w:p w:rsidR="00BE1C58" w:rsidRPr="00F602B1" w:rsidRDefault="00BE1C58" w:rsidP="00586054">
            <w:pPr>
              <w:pStyle w:val="a6"/>
              <w:spacing w:after="0" w:line="240" w:lineRule="auto"/>
              <w:ind w:left="0"/>
              <w:rPr>
                <w:rFonts w:ascii="Times New Roman" w:hAnsi="Times New Roman"/>
                <w:color w:val="17365D" w:themeColor="text2" w:themeShade="BF"/>
                <w:sz w:val="26"/>
                <w:szCs w:val="26"/>
              </w:rPr>
            </w:pPr>
            <w:r w:rsidRPr="00F602B1">
              <w:rPr>
                <w:rFonts w:ascii="Times New Roman" w:hAnsi="Times New Roman"/>
                <w:color w:val="17365D" w:themeColor="text2" w:themeShade="BF"/>
                <w:sz w:val="26"/>
                <w:szCs w:val="26"/>
              </w:rPr>
              <w:t xml:space="preserve">Организация  деятельности. </w:t>
            </w:r>
          </w:p>
          <w:p w:rsidR="00BE1C58" w:rsidRPr="00F602B1" w:rsidRDefault="00BE1C58" w:rsidP="00586054">
            <w:pPr>
              <w:pStyle w:val="a6"/>
              <w:spacing w:after="0" w:line="240" w:lineRule="auto"/>
              <w:ind w:left="0"/>
              <w:jc w:val="both"/>
              <w:rPr>
                <w:rFonts w:ascii="Times New Roman" w:hAnsi="Times New Roman"/>
                <w:color w:val="17365D" w:themeColor="text2" w:themeShade="BF"/>
                <w:sz w:val="26"/>
                <w:szCs w:val="26"/>
              </w:rPr>
            </w:pPr>
            <w:r w:rsidRPr="00F602B1">
              <w:rPr>
                <w:rFonts w:ascii="Times New Roman" w:hAnsi="Times New Roman"/>
                <w:color w:val="17365D" w:themeColor="text2" w:themeShade="BF"/>
                <w:sz w:val="26"/>
                <w:szCs w:val="26"/>
              </w:rPr>
              <w:t>Знакомство участников проекта с предстоящей деятельностью.</w:t>
            </w:r>
          </w:p>
          <w:p w:rsidR="00BE1C58" w:rsidRPr="00F602B1" w:rsidRDefault="00BE1C58" w:rsidP="00F602B1">
            <w:pPr>
              <w:ind w:firstLine="0"/>
              <w:rPr>
                <w:color w:val="17365D" w:themeColor="text2" w:themeShade="BF"/>
                <w:sz w:val="26"/>
                <w:szCs w:val="26"/>
              </w:rPr>
            </w:pPr>
            <w:r w:rsidRPr="00F602B1">
              <w:rPr>
                <w:color w:val="17365D" w:themeColor="text2" w:themeShade="BF"/>
                <w:sz w:val="26"/>
                <w:szCs w:val="26"/>
              </w:rPr>
              <w:t xml:space="preserve">Подбор методического, дидактического, наглядного материала, </w:t>
            </w:r>
          </w:p>
          <w:p w:rsidR="00BE1C58" w:rsidRPr="00F602B1" w:rsidRDefault="00BE1C58" w:rsidP="00F602B1">
            <w:pPr>
              <w:ind w:firstLine="0"/>
              <w:rPr>
                <w:color w:val="17365D" w:themeColor="text2" w:themeShade="BF"/>
                <w:sz w:val="26"/>
                <w:szCs w:val="26"/>
              </w:rPr>
            </w:pPr>
            <w:r w:rsidRPr="00F602B1">
              <w:rPr>
                <w:color w:val="17365D" w:themeColor="text2" w:themeShade="BF"/>
                <w:sz w:val="26"/>
                <w:szCs w:val="26"/>
              </w:rPr>
              <w:t>Перспективное планирование  р</w:t>
            </w:r>
            <w:r w:rsidR="00F602B1">
              <w:rPr>
                <w:color w:val="17365D" w:themeColor="text2" w:themeShade="BF"/>
                <w:sz w:val="26"/>
                <w:szCs w:val="26"/>
              </w:rPr>
              <w:t>еализации каждого этапа проекта.</w:t>
            </w:r>
          </w:p>
          <w:p w:rsidR="00BE1C58" w:rsidRPr="00F602B1" w:rsidRDefault="00F602B1" w:rsidP="00586054">
            <w:pPr>
              <w:numPr>
                <w:ilvl w:val="0"/>
                <w:numId w:val="1"/>
              </w:numPr>
              <w:ind w:left="-108" w:firstLine="567"/>
              <w:jc w:val="left"/>
              <w:rPr>
                <w:color w:val="17365D" w:themeColor="text2" w:themeShade="BF"/>
                <w:sz w:val="26"/>
                <w:szCs w:val="26"/>
              </w:rPr>
            </w:pPr>
            <w:r>
              <w:rPr>
                <w:b/>
                <w:color w:val="17365D" w:themeColor="text2" w:themeShade="BF"/>
                <w:sz w:val="26"/>
                <w:szCs w:val="26"/>
              </w:rPr>
              <w:t>Э</w:t>
            </w:r>
            <w:r w:rsidR="00BE1C58" w:rsidRPr="00F602B1">
              <w:rPr>
                <w:b/>
                <w:color w:val="17365D" w:themeColor="text2" w:themeShade="BF"/>
                <w:sz w:val="26"/>
                <w:szCs w:val="26"/>
              </w:rPr>
              <w:t>тап</w:t>
            </w:r>
            <w:r w:rsidR="00BE1C58" w:rsidRPr="00F602B1">
              <w:rPr>
                <w:color w:val="17365D" w:themeColor="text2" w:themeShade="BF"/>
                <w:sz w:val="26"/>
                <w:szCs w:val="26"/>
              </w:rPr>
              <w:t xml:space="preserve"> </w:t>
            </w:r>
          </w:p>
          <w:p w:rsidR="00BE1C58" w:rsidRPr="00F602B1" w:rsidRDefault="00BE1C58" w:rsidP="00F602B1">
            <w:pPr>
              <w:ind w:firstLine="0"/>
              <w:rPr>
                <w:color w:val="17365D" w:themeColor="text2" w:themeShade="BF"/>
                <w:sz w:val="26"/>
                <w:szCs w:val="26"/>
              </w:rPr>
            </w:pPr>
            <w:r w:rsidRPr="00F602B1">
              <w:rPr>
                <w:color w:val="17365D" w:themeColor="text2" w:themeShade="BF"/>
                <w:sz w:val="26"/>
                <w:szCs w:val="26"/>
              </w:rPr>
              <w:t>Осуществление   деятельности (см. приложение)</w:t>
            </w:r>
          </w:p>
          <w:p w:rsidR="00BE1C58" w:rsidRPr="00F602B1" w:rsidRDefault="00F602B1" w:rsidP="00586054">
            <w:pPr>
              <w:ind w:firstLine="459"/>
              <w:rPr>
                <w:color w:val="17365D" w:themeColor="text2" w:themeShade="BF"/>
                <w:sz w:val="26"/>
                <w:szCs w:val="26"/>
              </w:rPr>
            </w:pPr>
            <w:r>
              <w:rPr>
                <w:b/>
                <w:color w:val="17365D" w:themeColor="text2" w:themeShade="BF"/>
                <w:sz w:val="26"/>
                <w:szCs w:val="26"/>
              </w:rPr>
              <w:t>4. Э</w:t>
            </w:r>
            <w:r w:rsidR="00BE1C58" w:rsidRPr="00F602B1">
              <w:rPr>
                <w:b/>
                <w:color w:val="17365D" w:themeColor="text2" w:themeShade="BF"/>
                <w:sz w:val="26"/>
                <w:szCs w:val="26"/>
              </w:rPr>
              <w:t>тап</w:t>
            </w:r>
            <w:r w:rsidR="00BE1C58" w:rsidRPr="00F602B1">
              <w:rPr>
                <w:color w:val="17365D" w:themeColor="text2" w:themeShade="BF"/>
                <w:sz w:val="26"/>
                <w:szCs w:val="26"/>
              </w:rPr>
              <w:t xml:space="preserve"> – оформление. </w:t>
            </w:r>
          </w:p>
          <w:p w:rsidR="00BE1C58" w:rsidRPr="00F602B1" w:rsidRDefault="00BE1C58" w:rsidP="00F602B1">
            <w:pPr>
              <w:ind w:firstLine="0"/>
              <w:rPr>
                <w:color w:val="17365D" w:themeColor="text2" w:themeShade="BF"/>
                <w:sz w:val="26"/>
                <w:szCs w:val="26"/>
              </w:rPr>
            </w:pPr>
            <w:r w:rsidRPr="00F602B1">
              <w:rPr>
                <w:color w:val="17365D" w:themeColor="text2" w:themeShade="BF"/>
                <w:sz w:val="26"/>
                <w:szCs w:val="26"/>
              </w:rPr>
              <w:t>Оформление паспорта проекта.</w:t>
            </w:r>
          </w:p>
          <w:p w:rsidR="00BE1C58" w:rsidRPr="00F602B1" w:rsidRDefault="00F602B1" w:rsidP="00586054">
            <w:pPr>
              <w:ind w:firstLine="459"/>
              <w:rPr>
                <w:color w:val="17365D" w:themeColor="text2" w:themeShade="BF"/>
                <w:sz w:val="26"/>
                <w:szCs w:val="26"/>
              </w:rPr>
            </w:pPr>
            <w:r>
              <w:rPr>
                <w:b/>
                <w:color w:val="17365D" w:themeColor="text2" w:themeShade="BF"/>
                <w:sz w:val="26"/>
                <w:szCs w:val="26"/>
              </w:rPr>
              <w:t>5. Э</w:t>
            </w:r>
            <w:r w:rsidR="00BE1C58" w:rsidRPr="00F602B1">
              <w:rPr>
                <w:b/>
                <w:color w:val="17365D" w:themeColor="text2" w:themeShade="BF"/>
                <w:sz w:val="26"/>
                <w:szCs w:val="26"/>
              </w:rPr>
              <w:t>тап</w:t>
            </w:r>
            <w:r w:rsidR="00BE1C58" w:rsidRPr="00F602B1">
              <w:rPr>
                <w:color w:val="17365D" w:themeColor="text2" w:themeShade="BF"/>
                <w:sz w:val="26"/>
                <w:szCs w:val="26"/>
              </w:rPr>
              <w:t xml:space="preserve"> – презентация.</w:t>
            </w:r>
          </w:p>
          <w:p w:rsidR="00F602B1" w:rsidRPr="00F602B1" w:rsidRDefault="00BE1C58" w:rsidP="00F602B1">
            <w:pPr>
              <w:ind w:firstLine="0"/>
              <w:rPr>
                <w:color w:val="17365D" w:themeColor="text2" w:themeShade="BF"/>
                <w:sz w:val="26"/>
                <w:szCs w:val="26"/>
              </w:rPr>
            </w:pPr>
            <w:r w:rsidRPr="00F602B1">
              <w:rPr>
                <w:color w:val="17365D" w:themeColor="text2" w:themeShade="BF"/>
                <w:sz w:val="26"/>
                <w:szCs w:val="26"/>
              </w:rPr>
              <w:t xml:space="preserve">Презентация проекта </w:t>
            </w:r>
            <w:r w:rsidR="00F602B1" w:rsidRPr="00F602B1">
              <w:rPr>
                <w:color w:val="17365D" w:themeColor="text2" w:themeShade="BF"/>
                <w:sz w:val="26"/>
                <w:szCs w:val="26"/>
              </w:rPr>
              <w:t>«Школа дошкольных наук. Организация питания ребенка-дошкольника»</w:t>
            </w:r>
          </w:p>
          <w:p w:rsidR="00BE1C58" w:rsidRPr="00F602B1" w:rsidRDefault="00BE1C58" w:rsidP="00586054">
            <w:pPr>
              <w:rPr>
                <w:color w:val="17365D" w:themeColor="text2" w:themeShade="BF"/>
                <w:sz w:val="26"/>
                <w:szCs w:val="26"/>
              </w:rPr>
            </w:pPr>
          </w:p>
        </w:tc>
      </w:tr>
    </w:tbl>
    <w:p w:rsidR="00BE1C58" w:rsidRPr="00BE1C58" w:rsidRDefault="00BE1C58" w:rsidP="00BE1C58">
      <w:pPr>
        <w:rPr>
          <w:color w:val="0F243E" w:themeColor="text2" w:themeShade="80"/>
        </w:rPr>
      </w:pPr>
    </w:p>
    <w:p w:rsidR="00BE1C58" w:rsidRPr="00BE1C58" w:rsidRDefault="00BE1C58" w:rsidP="00BE1C58">
      <w:pPr>
        <w:rPr>
          <w:color w:val="0F243E" w:themeColor="text2" w:themeShade="80"/>
        </w:rPr>
      </w:pPr>
    </w:p>
    <w:p w:rsidR="00BE1C58" w:rsidRPr="00BE1C58" w:rsidRDefault="00BE1C58" w:rsidP="00BE1C58">
      <w:pPr>
        <w:jc w:val="right"/>
        <w:rPr>
          <w:color w:val="0F243E" w:themeColor="text2" w:themeShade="80"/>
        </w:rPr>
      </w:pPr>
      <w:r w:rsidRPr="00BE1C58">
        <w:rPr>
          <w:color w:val="0F243E" w:themeColor="text2" w:themeShade="80"/>
        </w:rPr>
        <w:br w:type="page"/>
      </w:r>
      <w:r w:rsidRPr="00BE1C58">
        <w:rPr>
          <w:color w:val="0F243E" w:themeColor="text2" w:themeShade="80"/>
        </w:rPr>
        <w:lastRenderedPageBreak/>
        <w:t xml:space="preserve">Приложения </w:t>
      </w:r>
    </w:p>
    <w:p w:rsidR="00BE1C58" w:rsidRPr="00517ADE" w:rsidRDefault="00BE1C58" w:rsidP="00BE1C58">
      <w:pPr>
        <w:jc w:val="center"/>
        <w:rPr>
          <w:color w:val="17365D" w:themeColor="text2" w:themeShade="BF"/>
        </w:rPr>
      </w:pPr>
    </w:p>
    <w:p w:rsidR="00BE1C58" w:rsidRPr="00517ADE" w:rsidRDefault="00BE1C58" w:rsidP="00BE1C58">
      <w:pPr>
        <w:jc w:val="center"/>
        <w:rPr>
          <w:b/>
          <w:color w:val="17365D" w:themeColor="text2" w:themeShade="BF"/>
          <w:sz w:val="28"/>
          <w:szCs w:val="28"/>
        </w:rPr>
      </w:pPr>
      <w:r w:rsidRPr="00517ADE">
        <w:rPr>
          <w:b/>
          <w:color w:val="17365D" w:themeColor="text2" w:themeShade="BF"/>
          <w:sz w:val="28"/>
          <w:szCs w:val="28"/>
        </w:rPr>
        <w:t>Аннотация педагогического проекта.</w:t>
      </w:r>
    </w:p>
    <w:p w:rsidR="00DC10F6" w:rsidRPr="00517ADE" w:rsidRDefault="00DC10F6" w:rsidP="00DC10F6">
      <w:pPr>
        <w:rPr>
          <w:color w:val="17365D" w:themeColor="text2" w:themeShade="BF"/>
          <w:sz w:val="28"/>
          <w:szCs w:val="28"/>
        </w:rPr>
      </w:pPr>
      <w:r w:rsidRPr="00517ADE">
        <w:rPr>
          <w:color w:val="17365D" w:themeColor="text2" w:themeShade="BF"/>
          <w:sz w:val="28"/>
          <w:szCs w:val="28"/>
        </w:rPr>
        <w:t xml:space="preserve">Здоровье детей и его состояние относится к числу важнейших характеристик, определяющих положение детей в обществе, и отражает состояние здоровья всего общества. В публикациях последних лет подчеркивается тревожная ситуация, складывающаяся в отношении состояния здоровья детей – дошкольников. В этой возрастной группе наблюдается рост заболеваемости практически по всем классам болезни. </w:t>
      </w:r>
    </w:p>
    <w:p w:rsidR="00DC10F6" w:rsidRPr="00517ADE" w:rsidRDefault="00DC10F6" w:rsidP="00DC10F6">
      <w:pPr>
        <w:rPr>
          <w:color w:val="17365D" w:themeColor="text2" w:themeShade="BF"/>
          <w:sz w:val="28"/>
          <w:szCs w:val="28"/>
        </w:rPr>
      </w:pPr>
      <w:r w:rsidRPr="00517ADE">
        <w:rPr>
          <w:color w:val="17365D" w:themeColor="text2" w:themeShade="BF"/>
          <w:sz w:val="28"/>
          <w:szCs w:val="28"/>
        </w:rPr>
        <w:t xml:space="preserve"> Рациональное питание является одним из основных факторов внешней среды, определяющих нормальное развитие ребёнка. Оно оказывает самое непосредственное влияние на жизнедеятельность, рост, состояние здоровья малыша.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Наиболее важно соблюдение принципов рационального питания детей раннего и дошкольного возраста. Этот период характеризуется интенсивными процессами роста, дальнейшим совершенствованием функций многих органов и систем, особенно нервной системы, усиленными процессами обмена веществ, развитием моторной деятельности.</w:t>
      </w:r>
    </w:p>
    <w:p w:rsidR="00DC10F6" w:rsidRPr="00517ADE" w:rsidRDefault="00DC10F6" w:rsidP="00BE1C58">
      <w:pPr>
        <w:rPr>
          <w:color w:val="17365D" w:themeColor="text2" w:themeShade="BF"/>
          <w:sz w:val="28"/>
          <w:szCs w:val="28"/>
        </w:rPr>
      </w:pPr>
    </w:p>
    <w:p w:rsidR="00BE1C58" w:rsidRPr="00517ADE" w:rsidRDefault="00BE1C58" w:rsidP="00BE1C58">
      <w:pPr>
        <w:jc w:val="center"/>
        <w:rPr>
          <w:b/>
          <w:color w:val="17365D" w:themeColor="text2" w:themeShade="BF"/>
          <w:sz w:val="28"/>
          <w:szCs w:val="28"/>
        </w:rPr>
      </w:pPr>
      <w:r w:rsidRPr="00517ADE">
        <w:rPr>
          <w:b/>
          <w:color w:val="17365D" w:themeColor="text2" w:themeShade="BF"/>
          <w:sz w:val="28"/>
          <w:szCs w:val="28"/>
        </w:rPr>
        <w:t>Актуальность проекта</w:t>
      </w:r>
    </w:p>
    <w:p w:rsidR="00517ADE" w:rsidRPr="00517ADE" w:rsidRDefault="00BE1C58" w:rsidP="00517ADE">
      <w:pPr>
        <w:pStyle w:val="a7"/>
        <w:ind w:firstLine="708"/>
        <w:jc w:val="both"/>
        <w:rPr>
          <w:rFonts w:ascii="Times New Roman" w:hAnsi="Times New Roman" w:cs="Times New Roman"/>
          <w:color w:val="17365D" w:themeColor="text2" w:themeShade="BF"/>
          <w:sz w:val="28"/>
          <w:szCs w:val="28"/>
        </w:rPr>
      </w:pPr>
      <w:r w:rsidRPr="00517ADE">
        <w:rPr>
          <w:rFonts w:ascii="Times New Roman" w:hAnsi="Times New Roman" w:cs="Times New Roman"/>
          <w:color w:val="17365D" w:themeColor="text2" w:themeShade="BF"/>
          <w:sz w:val="28"/>
          <w:szCs w:val="28"/>
        </w:rPr>
        <w:t xml:space="preserve">Актуальность проекта определяется потребностью </w:t>
      </w:r>
      <w:r w:rsidR="008255B4" w:rsidRPr="00517ADE">
        <w:rPr>
          <w:rFonts w:ascii="Times New Roman" w:hAnsi="Times New Roman" w:cs="Times New Roman"/>
          <w:color w:val="17365D" w:themeColor="text2" w:themeShade="BF"/>
          <w:sz w:val="28"/>
          <w:szCs w:val="28"/>
        </w:rPr>
        <w:t>воспитанников дошкольной группы</w:t>
      </w:r>
      <w:r w:rsidRPr="00517ADE">
        <w:rPr>
          <w:rFonts w:ascii="Times New Roman" w:hAnsi="Times New Roman" w:cs="Times New Roman"/>
          <w:color w:val="17365D" w:themeColor="text2" w:themeShade="BF"/>
          <w:sz w:val="28"/>
          <w:szCs w:val="28"/>
        </w:rPr>
        <w:t xml:space="preserve"> в</w:t>
      </w:r>
      <w:r w:rsidR="008255B4" w:rsidRPr="00517ADE">
        <w:rPr>
          <w:rFonts w:ascii="Times New Roman" w:hAnsi="Times New Roman" w:cs="Times New Roman"/>
          <w:color w:val="17365D" w:themeColor="text2" w:themeShade="BF"/>
          <w:sz w:val="28"/>
          <w:szCs w:val="28"/>
        </w:rPr>
        <w:t xml:space="preserve"> здоровом питании в целях создания условий </w:t>
      </w:r>
      <w:proofErr w:type="spellStart"/>
      <w:r w:rsidR="008255B4" w:rsidRPr="00517ADE">
        <w:rPr>
          <w:rFonts w:ascii="Times New Roman" w:hAnsi="Times New Roman" w:cs="Times New Roman"/>
          <w:color w:val="17365D" w:themeColor="text2" w:themeShade="BF"/>
          <w:sz w:val="28"/>
          <w:szCs w:val="28"/>
        </w:rPr>
        <w:t>здоровьесберегающей</w:t>
      </w:r>
      <w:proofErr w:type="spellEnd"/>
      <w:r w:rsidR="008255B4" w:rsidRPr="00517ADE">
        <w:rPr>
          <w:rFonts w:ascii="Times New Roman" w:hAnsi="Times New Roman" w:cs="Times New Roman"/>
          <w:color w:val="17365D" w:themeColor="text2" w:themeShade="BF"/>
          <w:sz w:val="28"/>
          <w:szCs w:val="28"/>
        </w:rPr>
        <w:t xml:space="preserve"> среды в дошкольной группе, снижения роста заболеваемости</w:t>
      </w:r>
      <w:r w:rsidR="00517ADE" w:rsidRPr="00517ADE">
        <w:rPr>
          <w:rFonts w:ascii="Times New Roman" w:hAnsi="Times New Roman" w:cs="Times New Roman"/>
          <w:color w:val="17365D" w:themeColor="text2" w:themeShade="BF"/>
          <w:sz w:val="28"/>
          <w:szCs w:val="28"/>
        </w:rPr>
        <w:t xml:space="preserve">. </w:t>
      </w:r>
    </w:p>
    <w:p w:rsidR="00517ADE" w:rsidRPr="00517ADE" w:rsidRDefault="00517ADE" w:rsidP="00517ADE">
      <w:pPr>
        <w:pStyle w:val="a7"/>
        <w:ind w:firstLine="708"/>
        <w:jc w:val="both"/>
        <w:rPr>
          <w:rFonts w:ascii="Times New Roman" w:hAnsi="Times New Roman" w:cs="Times New Roman"/>
          <w:color w:val="17365D" w:themeColor="text2" w:themeShade="BF"/>
          <w:sz w:val="28"/>
          <w:szCs w:val="28"/>
        </w:rPr>
      </w:pPr>
      <w:r w:rsidRPr="00517ADE">
        <w:rPr>
          <w:rFonts w:ascii="Times New Roman" w:hAnsi="Times New Roman" w:cs="Times New Roman"/>
          <w:color w:val="17365D" w:themeColor="text2" w:themeShade="BF"/>
          <w:sz w:val="28"/>
          <w:szCs w:val="28"/>
        </w:rPr>
        <w:t xml:space="preserve">Особенно актуально улучшение качества здорового питания в условиях введения ФГОС. Повышению общего уровня культуры питания может способствовать система воспитательной работы, привлечение родителей к  здоровому питанию. Работа с родителями начинается с установления контакта с семьёй, выработки согласованных действий и  единых требований. </w:t>
      </w:r>
    </w:p>
    <w:p w:rsidR="008255B4" w:rsidRPr="00517ADE" w:rsidRDefault="008255B4" w:rsidP="00517ADE">
      <w:pPr>
        <w:rPr>
          <w:color w:val="17365D" w:themeColor="text2" w:themeShade="BF"/>
          <w:sz w:val="28"/>
          <w:szCs w:val="28"/>
        </w:rPr>
      </w:pPr>
      <w:r w:rsidRPr="00517ADE">
        <w:rPr>
          <w:color w:val="17365D" w:themeColor="text2" w:themeShade="BF"/>
          <w:sz w:val="28"/>
          <w:szCs w:val="28"/>
        </w:rPr>
        <w:t xml:space="preserve">А может ли ребёнок дошкольного возраста самостоятельно оценивать своё питание? И может, и </w:t>
      </w:r>
      <w:proofErr w:type="gramStart"/>
      <w:r w:rsidRPr="00517ADE">
        <w:rPr>
          <w:color w:val="17365D" w:themeColor="text2" w:themeShade="BF"/>
          <w:sz w:val="28"/>
          <w:szCs w:val="28"/>
        </w:rPr>
        <w:t>должен</w:t>
      </w:r>
      <w:proofErr w:type="gramEnd"/>
      <w:r w:rsidRPr="00517ADE">
        <w:rPr>
          <w:color w:val="17365D" w:themeColor="text2" w:themeShade="BF"/>
          <w:sz w:val="28"/>
          <w:szCs w:val="28"/>
        </w:rPr>
        <w:t>, если взрослые ему помогут. Дошкольники вполне способны владеть такими понятиями, как «разнообразие пищи», «режим питания», «гигиена питания». Для того</w:t>
      </w:r>
      <w:proofErr w:type="gramStart"/>
      <w:r w:rsidRPr="00517ADE">
        <w:rPr>
          <w:color w:val="17365D" w:themeColor="text2" w:themeShade="BF"/>
          <w:sz w:val="28"/>
          <w:szCs w:val="28"/>
        </w:rPr>
        <w:t>,</w:t>
      </w:r>
      <w:proofErr w:type="gramEnd"/>
      <w:r w:rsidRPr="00517ADE">
        <w:rPr>
          <w:color w:val="17365D" w:themeColor="text2" w:themeShade="BF"/>
          <w:sz w:val="28"/>
          <w:szCs w:val="28"/>
        </w:rPr>
        <w:t xml:space="preserve"> чтобы помочь детям усвоить эти понятия, родители и педагоги должны  знакомить с некоторыми физиологическими закономерностями, лежащими в основе рекомендуемых ими правил питания.</w:t>
      </w:r>
    </w:p>
    <w:p w:rsidR="008255B4" w:rsidRPr="00517ADE" w:rsidRDefault="008255B4" w:rsidP="00517ADE">
      <w:pPr>
        <w:rPr>
          <w:color w:val="0F243E" w:themeColor="text2" w:themeShade="80"/>
          <w:sz w:val="28"/>
          <w:szCs w:val="28"/>
        </w:rPr>
      </w:pPr>
    </w:p>
    <w:p w:rsidR="008255B4" w:rsidRPr="00BE1C58" w:rsidRDefault="008255B4" w:rsidP="008255B4">
      <w:pPr>
        <w:rPr>
          <w:b/>
          <w:color w:val="0F243E" w:themeColor="text2" w:themeShade="80"/>
        </w:rPr>
      </w:pPr>
    </w:p>
    <w:p w:rsidR="00517ADE" w:rsidRDefault="00517ADE" w:rsidP="00517ADE">
      <w:pPr>
        <w:jc w:val="center"/>
        <w:rPr>
          <w:b/>
          <w:color w:val="0F243E" w:themeColor="text2" w:themeShade="80"/>
        </w:rPr>
      </w:pPr>
    </w:p>
    <w:p w:rsidR="00517ADE" w:rsidRDefault="00517ADE" w:rsidP="00517ADE">
      <w:pPr>
        <w:jc w:val="center"/>
        <w:rPr>
          <w:b/>
          <w:color w:val="0F243E" w:themeColor="text2" w:themeShade="80"/>
        </w:rPr>
      </w:pPr>
    </w:p>
    <w:p w:rsidR="00517ADE" w:rsidRDefault="00517ADE" w:rsidP="00517ADE">
      <w:pPr>
        <w:jc w:val="center"/>
        <w:rPr>
          <w:b/>
          <w:color w:val="0F243E" w:themeColor="text2" w:themeShade="80"/>
        </w:rPr>
      </w:pPr>
    </w:p>
    <w:p w:rsidR="00517ADE" w:rsidRDefault="00517ADE" w:rsidP="00517ADE">
      <w:pPr>
        <w:jc w:val="center"/>
        <w:rPr>
          <w:b/>
          <w:color w:val="0F243E" w:themeColor="text2" w:themeShade="80"/>
        </w:rPr>
      </w:pPr>
    </w:p>
    <w:p w:rsidR="00517ADE" w:rsidRDefault="00517ADE" w:rsidP="00517ADE">
      <w:pPr>
        <w:jc w:val="center"/>
        <w:rPr>
          <w:b/>
          <w:color w:val="0F243E" w:themeColor="text2" w:themeShade="80"/>
        </w:rPr>
      </w:pPr>
    </w:p>
    <w:p w:rsidR="00517ADE" w:rsidRDefault="00EC4E45" w:rsidP="00517ADE">
      <w:pPr>
        <w:jc w:val="center"/>
        <w:rPr>
          <w:b/>
          <w:color w:val="0F243E" w:themeColor="text2" w:themeShade="80"/>
        </w:rPr>
      </w:pPr>
      <w:r>
        <w:rPr>
          <w:b/>
          <w:color w:val="0F243E" w:themeColor="text2" w:themeShade="80"/>
        </w:rPr>
        <w:lastRenderedPageBreak/>
        <w:t xml:space="preserve">ПЛАН </w:t>
      </w:r>
      <w:r w:rsidR="00517ADE">
        <w:rPr>
          <w:b/>
          <w:color w:val="0F243E" w:themeColor="text2" w:themeShade="80"/>
        </w:rPr>
        <w:t>ПРОЕКТА</w:t>
      </w:r>
    </w:p>
    <w:p w:rsidR="00517ADE" w:rsidRPr="00517ADE" w:rsidRDefault="00517ADE" w:rsidP="00517ADE">
      <w:pPr>
        <w:jc w:val="center"/>
        <w:rPr>
          <w:b/>
          <w:color w:val="0F243E" w:themeColor="text2" w:themeShade="80"/>
        </w:rPr>
      </w:pPr>
      <w:r>
        <w:rPr>
          <w:b/>
          <w:color w:val="0F243E" w:themeColor="text2" w:themeShade="80"/>
        </w:rPr>
        <w:t xml:space="preserve"> «</w:t>
      </w:r>
      <w:r>
        <w:rPr>
          <w:color w:val="002060"/>
          <w:sz w:val="32"/>
          <w:szCs w:val="32"/>
        </w:rPr>
        <w:t>Школа дошкольных наук. Организация питания ребенка-дошкольника»</w:t>
      </w:r>
    </w:p>
    <w:p w:rsidR="00BE1C58" w:rsidRPr="00BE1C58" w:rsidRDefault="00BE1C58" w:rsidP="00BE1C58">
      <w:pPr>
        <w:jc w:val="center"/>
        <w:rPr>
          <w:b/>
          <w:color w:val="0F243E" w:themeColor="text2" w:themeShade="80"/>
        </w:rPr>
      </w:pPr>
      <w:r w:rsidRPr="00BE1C58">
        <w:rPr>
          <w:b/>
          <w:color w:val="0F243E" w:themeColor="text2" w:themeShade="80"/>
        </w:rPr>
        <w:t xml:space="preserve"> </w:t>
      </w:r>
    </w:p>
    <w:p w:rsidR="00BE1C58" w:rsidRPr="00BE1C58" w:rsidRDefault="00BE1C58" w:rsidP="00BE1C58">
      <w:pPr>
        <w:jc w:val="center"/>
        <w:rPr>
          <w:color w:val="0F243E" w:themeColor="text2" w:themeShade="80"/>
        </w:rPr>
      </w:pPr>
      <w:r w:rsidRPr="00BE1C58">
        <w:rPr>
          <w:color w:val="0F243E" w:themeColor="text2" w:themeShade="80"/>
        </w:rPr>
        <w:tab/>
      </w:r>
    </w:p>
    <w:p w:rsidR="00517ADE" w:rsidRDefault="00517ADE" w:rsidP="00BE1C58">
      <w:pPr>
        <w:pStyle w:val="a6"/>
        <w:tabs>
          <w:tab w:val="left" w:pos="851"/>
          <w:tab w:val="left" w:pos="1134"/>
        </w:tabs>
        <w:spacing w:after="0" w:line="240" w:lineRule="auto"/>
        <w:ind w:left="0" w:firstLine="709"/>
        <w:jc w:val="right"/>
        <w:rPr>
          <w:rFonts w:ascii="Times New Roman" w:hAnsi="Times New Roman"/>
          <w:color w:val="0F243E" w:themeColor="text2" w:themeShade="80"/>
          <w:sz w:val="28"/>
          <w:szCs w:val="28"/>
        </w:rPr>
      </w:pPr>
    </w:p>
    <w:p w:rsidR="00517ADE" w:rsidRDefault="00517ADE" w:rsidP="00BE1C58">
      <w:pPr>
        <w:pStyle w:val="a6"/>
        <w:tabs>
          <w:tab w:val="left" w:pos="851"/>
          <w:tab w:val="left" w:pos="1134"/>
        </w:tabs>
        <w:spacing w:after="0" w:line="240" w:lineRule="auto"/>
        <w:ind w:left="0" w:firstLine="709"/>
        <w:jc w:val="right"/>
        <w:rPr>
          <w:rFonts w:ascii="Times New Roman" w:hAnsi="Times New Roman"/>
          <w:color w:val="0F243E" w:themeColor="text2" w:themeShade="80"/>
          <w:sz w:val="28"/>
          <w:szCs w:val="28"/>
        </w:rPr>
      </w:pPr>
    </w:p>
    <w:p w:rsidR="00517ADE" w:rsidRPr="00EC4E45" w:rsidRDefault="00517ADE" w:rsidP="00EC4E45">
      <w:pPr>
        <w:pStyle w:val="a6"/>
        <w:tabs>
          <w:tab w:val="left" w:pos="851"/>
          <w:tab w:val="left" w:pos="1134"/>
        </w:tabs>
        <w:spacing w:after="0" w:line="240" w:lineRule="auto"/>
        <w:ind w:left="0" w:firstLine="709"/>
        <w:jc w:val="center"/>
        <w:rPr>
          <w:rFonts w:ascii="Times New Roman" w:hAnsi="Times New Roman"/>
          <w:color w:val="17365D" w:themeColor="text2" w:themeShade="BF"/>
          <w:sz w:val="28"/>
          <w:szCs w:val="28"/>
        </w:rPr>
      </w:pPr>
    </w:p>
    <w:tbl>
      <w:tblPr>
        <w:tblStyle w:val="a8"/>
        <w:tblW w:w="10348" w:type="dxa"/>
        <w:tblInd w:w="-601" w:type="dxa"/>
        <w:tblLook w:val="04A0" w:firstRow="1" w:lastRow="0" w:firstColumn="1" w:lastColumn="0" w:noHBand="0" w:noVBand="1"/>
      </w:tblPr>
      <w:tblGrid>
        <w:gridCol w:w="1786"/>
        <w:gridCol w:w="4833"/>
        <w:gridCol w:w="3729"/>
      </w:tblGrid>
      <w:tr w:rsidR="00EC4E45" w:rsidRPr="00EC4E45" w:rsidTr="00EC4E45">
        <w:tc>
          <w:tcPr>
            <w:tcW w:w="1786" w:type="dxa"/>
            <w:tcBorders>
              <w:top w:val="single" w:sz="4" w:space="0" w:color="auto"/>
              <w:left w:val="single" w:sz="4" w:space="0" w:color="auto"/>
              <w:bottom w:val="single" w:sz="4" w:space="0" w:color="auto"/>
              <w:right w:val="single" w:sz="4" w:space="0" w:color="auto"/>
            </w:tcBorders>
            <w:hideMark/>
          </w:tcPr>
          <w:p w:rsidR="00EC4E45" w:rsidRPr="00EC4E45" w:rsidRDefault="00EC4E45" w:rsidP="00EC4E45">
            <w:pPr>
              <w:ind w:firstLine="0"/>
              <w:jc w:val="center"/>
              <w:rPr>
                <w:b/>
                <w:color w:val="17365D" w:themeColor="text2" w:themeShade="BF"/>
                <w:sz w:val="28"/>
                <w:szCs w:val="28"/>
                <w:lang w:eastAsia="en-US"/>
              </w:rPr>
            </w:pPr>
            <w:r w:rsidRPr="00EC4E45">
              <w:rPr>
                <w:b/>
                <w:color w:val="17365D" w:themeColor="text2" w:themeShade="BF"/>
                <w:sz w:val="28"/>
                <w:szCs w:val="28"/>
              </w:rPr>
              <w:t>Неделя</w:t>
            </w:r>
          </w:p>
        </w:tc>
        <w:tc>
          <w:tcPr>
            <w:tcW w:w="4833" w:type="dxa"/>
            <w:tcBorders>
              <w:top w:val="single" w:sz="4" w:space="0" w:color="auto"/>
              <w:left w:val="single" w:sz="4" w:space="0" w:color="auto"/>
              <w:bottom w:val="single" w:sz="4" w:space="0" w:color="auto"/>
              <w:right w:val="single" w:sz="4" w:space="0" w:color="auto"/>
            </w:tcBorders>
            <w:hideMark/>
          </w:tcPr>
          <w:p w:rsidR="00EC4E45" w:rsidRPr="00EC4E45" w:rsidRDefault="00EC4E45" w:rsidP="00EC4E45">
            <w:pPr>
              <w:jc w:val="center"/>
              <w:rPr>
                <w:b/>
                <w:color w:val="17365D" w:themeColor="text2" w:themeShade="BF"/>
                <w:sz w:val="28"/>
                <w:szCs w:val="28"/>
                <w:lang w:eastAsia="en-US"/>
              </w:rPr>
            </w:pPr>
            <w:r w:rsidRPr="00EC4E45">
              <w:rPr>
                <w:b/>
                <w:color w:val="17365D" w:themeColor="text2" w:themeShade="BF"/>
                <w:sz w:val="28"/>
                <w:szCs w:val="28"/>
              </w:rPr>
              <w:t>Мероприятие</w:t>
            </w:r>
          </w:p>
        </w:tc>
        <w:tc>
          <w:tcPr>
            <w:tcW w:w="3729" w:type="dxa"/>
            <w:tcBorders>
              <w:top w:val="single" w:sz="4" w:space="0" w:color="auto"/>
              <w:left w:val="single" w:sz="4" w:space="0" w:color="auto"/>
              <w:bottom w:val="single" w:sz="4" w:space="0" w:color="auto"/>
              <w:right w:val="single" w:sz="4" w:space="0" w:color="auto"/>
            </w:tcBorders>
            <w:hideMark/>
          </w:tcPr>
          <w:p w:rsidR="00EC4E45" w:rsidRPr="00EC4E45" w:rsidRDefault="00EC4E45" w:rsidP="00EC4E45">
            <w:pPr>
              <w:ind w:firstLine="0"/>
              <w:jc w:val="center"/>
              <w:rPr>
                <w:b/>
                <w:color w:val="17365D" w:themeColor="text2" w:themeShade="BF"/>
                <w:sz w:val="28"/>
                <w:szCs w:val="28"/>
                <w:lang w:eastAsia="en-US"/>
              </w:rPr>
            </w:pPr>
            <w:r w:rsidRPr="00EC4E45">
              <w:rPr>
                <w:b/>
                <w:color w:val="17365D" w:themeColor="text2" w:themeShade="BF"/>
                <w:sz w:val="28"/>
                <w:szCs w:val="28"/>
              </w:rPr>
              <w:t>Отметка о выполнении</w:t>
            </w:r>
          </w:p>
        </w:tc>
      </w:tr>
      <w:tr w:rsidR="00EC4E45" w:rsidRPr="00EC4E45" w:rsidTr="00EC4E45">
        <w:tc>
          <w:tcPr>
            <w:tcW w:w="1786" w:type="dxa"/>
            <w:vMerge w:val="restart"/>
            <w:tcBorders>
              <w:top w:val="single" w:sz="4" w:space="0" w:color="auto"/>
              <w:left w:val="single" w:sz="4" w:space="0" w:color="auto"/>
              <w:right w:val="single" w:sz="4" w:space="0" w:color="auto"/>
            </w:tcBorders>
            <w:textDirection w:val="btLr"/>
          </w:tcPr>
          <w:p w:rsidR="00EC4E45" w:rsidRPr="00EC4E45" w:rsidRDefault="00EC4E45" w:rsidP="00EC4E45">
            <w:pPr>
              <w:spacing w:line="276" w:lineRule="auto"/>
              <w:ind w:left="113" w:right="113" w:firstLine="0"/>
              <w:jc w:val="center"/>
              <w:rPr>
                <w:color w:val="17365D" w:themeColor="text2" w:themeShade="BF"/>
                <w:sz w:val="26"/>
                <w:szCs w:val="26"/>
              </w:rPr>
            </w:pPr>
            <w:r w:rsidRPr="00EC4E45">
              <w:rPr>
                <w:color w:val="17365D" w:themeColor="text2" w:themeShade="BF"/>
                <w:sz w:val="26"/>
                <w:szCs w:val="26"/>
              </w:rPr>
              <w:t>1 неделя</w:t>
            </w:r>
          </w:p>
          <w:p w:rsidR="00EC4E45" w:rsidRPr="00EC4E45" w:rsidRDefault="00EC4E45" w:rsidP="00EC4E45">
            <w:pPr>
              <w:spacing w:line="276" w:lineRule="auto"/>
              <w:ind w:left="113" w:right="113" w:firstLine="0"/>
              <w:jc w:val="center"/>
              <w:rPr>
                <w:color w:val="17365D" w:themeColor="text2" w:themeShade="BF"/>
                <w:sz w:val="26"/>
                <w:szCs w:val="26"/>
              </w:rPr>
            </w:pPr>
            <w:proofErr w:type="gramStart"/>
            <w:r w:rsidRPr="00EC4E45">
              <w:rPr>
                <w:color w:val="17365D" w:themeColor="text2" w:themeShade="BF"/>
                <w:sz w:val="26"/>
                <w:szCs w:val="26"/>
              </w:rPr>
              <w:t>(05.02.2018-</w:t>
            </w:r>
            <w:proofErr w:type="gramEnd"/>
          </w:p>
          <w:p w:rsidR="00EC4E45" w:rsidRPr="00EC4E45" w:rsidRDefault="00EC4E45" w:rsidP="00EC4E45">
            <w:pPr>
              <w:spacing w:line="276" w:lineRule="auto"/>
              <w:ind w:left="113" w:right="113" w:firstLine="0"/>
              <w:jc w:val="center"/>
              <w:rPr>
                <w:color w:val="17365D" w:themeColor="text2" w:themeShade="BF"/>
                <w:sz w:val="26"/>
                <w:szCs w:val="26"/>
                <w:lang w:eastAsia="en-US"/>
              </w:rPr>
            </w:pPr>
            <w:r w:rsidRPr="00EC4E45">
              <w:rPr>
                <w:color w:val="17365D" w:themeColor="text2" w:themeShade="BF"/>
                <w:sz w:val="26"/>
                <w:szCs w:val="26"/>
              </w:rPr>
              <w:t>09.02.2018)</w:t>
            </w:r>
          </w:p>
          <w:p w:rsidR="00EC4E45" w:rsidRPr="00EC4E45" w:rsidRDefault="00EC4E45" w:rsidP="00EC4E45">
            <w:pPr>
              <w:spacing w:line="276" w:lineRule="auto"/>
              <w:ind w:left="113" w:right="113" w:firstLine="0"/>
              <w:jc w:val="center"/>
              <w:rPr>
                <w:b/>
                <w:color w:val="17365D" w:themeColor="text2" w:themeShade="BF"/>
                <w:sz w:val="26"/>
                <w:szCs w:val="26"/>
              </w:rPr>
            </w:pPr>
          </w:p>
        </w:tc>
        <w:tc>
          <w:tcPr>
            <w:tcW w:w="4833" w:type="dxa"/>
            <w:tcBorders>
              <w:top w:val="single" w:sz="4" w:space="0" w:color="auto"/>
              <w:left w:val="single" w:sz="4" w:space="0" w:color="auto"/>
              <w:bottom w:val="single" w:sz="4" w:space="0" w:color="auto"/>
              <w:right w:val="single" w:sz="4" w:space="0" w:color="auto"/>
            </w:tcBorders>
          </w:tcPr>
          <w:p w:rsidR="00EC4E45" w:rsidRPr="00EC4E45" w:rsidRDefault="00EC4E45" w:rsidP="0004041E">
            <w:pPr>
              <w:spacing w:line="276" w:lineRule="auto"/>
              <w:ind w:firstLine="0"/>
              <w:rPr>
                <w:b/>
                <w:color w:val="17365D" w:themeColor="text2" w:themeShade="BF"/>
                <w:sz w:val="26"/>
                <w:szCs w:val="26"/>
              </w:rPr>
            </w:pPr>
            <w:r w:rsidRPr="00EC4E45">
              <w:rPr>
                <w:rFonts w:eastAsia="Calibri"/>
                <w:color w:val="17365D" w:themeColor="text2" w:themeShade="BF"/>
                <w:sz w:val="26"/>
                <w:szCs w:val="26"/>
                <w:lang w:eastAsia="en-US"/>
              </w:rPr>
              <w:t xml:space="preserve">Оформление информационного стенда </w:t>
            </w:r>
            <w:r w:rsidRPr="00EC4E45">
              <w:rPr>
                <w:color w:val="17365D" w:themeColor="text2" w:themeShade="BF"/>
                <w:sz w:val="26"/>
                <w:szCs w:val="26"/>
              </w:rPr>
              <w:t>«Кушайте на здоровье»</w:t>
            </w:r>
            <w:r w:rsidRPr="00EC4E45">
              <w:rPr>
                <w:rFonts w:eastAsia="Calibri"/>
                <w:color w:val="17365D" w:themeColor="text2" w:themeShade="BF"/>
                <w:sz w:val="26"/>
                <w:szCs w:val="26"/>
                <w:lang w:eastAsia="en-US"/>
              </w:rPr>
              <w:t xml:space="preserve">, </w:t>
            </w:r>
            <w:proofErr w:type="gramStart"/>
            <w:r w:rsidRPr="00EC4E45">
              <w:rPr>
                <w:rFonts w:eastAsia="Calibri"/>
                <w:color w:val="17365D" w:themeColor="text2" w:themeShade="BF"/>
                <w:sz w:val="26"/>
                <w:szCs w:val="26"/>
                <w:lang w:eastAsia="en-US"/>
              </w:rPr>
              <w:t>рассказывающий</w:t>
            </w:r>
            <w:proofErr w:type="gramEnd"/>
            <w:r w:rsidRPr="00EC4E45">
              <w:rPr>
                <w:rFonts w:eastAsia="Calibri"/>
                <w:color w:val="17365D" w:themeColor="text2" w:themeShade="BF"/>
                <w:sz w:val="26"/>
                <w:szCs w:val="26"/>
                <w:lang w:eastAsia="en-US"/>
              </w:rPr>
              <w:t xml:space="preserve"> о вкусной и здоровой пище для детей дошкольного возраста, советы родителей из опыта семейного воспитания по питанию детей</w:t>
            </w:r>
          </w:p>
        </w:tc>
        <w:tc>
          <w:tcPr>
            <w:tcW w:w="3729" w:type="dxa"/>
            <w:tcBorders>
              <w:top w:val="single" w:sz="4" w:space="0" w:color="auto"/>
              <w:left w:val="single" w:sz="4" w:space="0" w:color="auto"/>
              <w:bottom w:val="single" w:sz="4" w:space="0" w:color="auto"/>
              <w:right w:val="single" w:sz="4" w:space="0" w:color="auto"/>
            </w:tcBorders>
          </w:tcPr>
          <w:p w:rsidR="00EC4E45" w:rsidRPr="00EC4E45" w:rsidRDefault="00EC4E45" w:rsidP="00EC4E45">
            <w:pPr>
              <w:spacing w:line="276" w:lineRule="auto"/>
              <w:rPr>
                <w:b/>
                <w:color w:val="17365D" w:themeColor="text2" w:themeShade="BF"/>
                <w:sz w:val="26"/>
                <w:szCs w:val="26"/>
              </w:rPr>
            </w:pPr>
            <w:r w:rsidRPr="00EC4E45">
              <w:rPr>
                <w:color w:val="17365D" w:themeColor="text2" w:themeShade="BF"/>
                <w:sz w:val="26"/>
                <w:szCs w:val="26"/>
              </w:rPr>
              <w:t>Выполнено</w:t>
            </w:r>
          </w:p>
        </w:tc>
      </w:tr>
      <w:tr w:rsidR="00EF057A" w:rsidRPr="00EC4E45" w:rsidTr="00EC4E45">
        <w:tc>
          <w:tcPr>
            <w:tcW w:w="1786" w:type="dxa"/>
            <w:vMerge/>
            <w:tcBorders>
              <w:top w:val="single" w:sz="4" w:space="0" w:color="auto"/>
              <w:left w:val="single" w:sz="4" w:space="0" w:color="auto"/>
              <w:right w:val="single" w:sz="4" w:space="0" w:color="auto"/>
            </w:tcBorders>
            <w:textDirection w:val="btLr"/>
          </w:tcPr>
          <w:p w:rsidR="00EF057A" w:rsidRPr="00EC4E45" w:rsidRDefault="00EF057A" w:rsidP="00EC4E45">
            <w:pPr>
              <w:spacing w:line="276" w:lineRule="auto"/>
              <w:ind w:left="113" w:right="113" w:firstLine="0"/>
              <w:jc w:val="center"/>
              <w:rPr>
                <w:color w:val="17365D" w:themeColor="text2" w:themeShade="BF"/>
                <w:sz w:val="26"/>
                <w:szCs w:val="26"/>
              </w:rPr>
            </w:pPr>
          </w:p>
        </w:tc>
        <w:tc>
          <w:tcPr>
            <w:tcW w:w="4833" w:type="dxa"/>
            <w:tcBorders>
              <w:top w:val="single" w:sz="4" w:space="0" w:color="auto"/>
              <w:left w:val="single" w:sz="4" w:space="0" w:color="auto"/>
              <w:bottom w:val="single" w:sz="4" w:space="0" w:color="auto"/>
              <w:right w:val="single" w:sz="4" w:space="0" w:color="auto"/>
            </w:tcBorders>
          </w:tcPr>
          <w:p w:rsidR="00EF057A" w:rsidRPr="00EC4E45" w:rsidRDefault="00EF057A" w:rsidP="00667E36">
            <w:pPr>
              <w:spacing w:line="276" w:lineRule="auto"/>
              <w:ind w:firstLine="0"/>
              <w:rPr>
                <w:rFonts w:eastAsia="Calibri"/>
                <w:color w:val="17365D" w:themeColor="text2" w:themeShade="BF"/>
                <w:sz w:val="26"/>
                <w:szCs w:val="26"/>
                <w:lang w:eastAsia="en-US"/>
              </w:rPr>
            </w:pPr>
            <w:r w:rsidRPr="00EC4E45">
              <w:rPr>
                <w:color w:val="17365D" w:themeColor="text2" w:themeShade="BF"/>
                <w:sz w:val="26"/>
                <w:szCs w:val="26"/>
              </w:rPr>
              <w:t xml:space="preserve">Организация </w:t>
            </w:r>
            <w:r w:rsidRPr="00EC4E45">
              <w:rPr>
                <w:rFonts w:eastAsia="Calibri"/>
                <w:color w:val="17365D" w:themeColor="text2" w:themeShade="BF"/>
                <w:sz w:val="26"/>
                <w:szCs w:val="26"/>
                <w:lang w:eastAsia="en-US"/>
              </w:rPr>
              <w:t>«Родительской почты» с целью сбора вопросов, возникающих у родителей (законных представителей) по различным проблемам организации питания в МОУ «СОШ № 43» г.</w:t>
            </w:r>
            <w:r>
              <w:rPr>
                <w:rFonts w:eastAsia="Calibri"/>
                <w:color w:val="17365D" w:themeColor="text2" w:themeShade="BF"/>
                <w:sz w:val="26"/>
                <w:szCs w:val="26"/>
                <w:lang w:eastAsia="en-US"/>
              </w:rPr>
              <w:t xml:space="preserve"> </w:t>
            </w:r>
            <w:r w:rsidRPr="00EC4E45">
              <w:rPr>
                <w:rFonts w:eastAsia="Calibri"/>
                <w:color w:val="17365D" w:themeColor="text2" w:themeShade="BF"/>
                <w:sz w:val="26"/>
                <w:szCs w:val="26"/>
                <w:lang w:eastAsia="en-US"/>
              </w:rPr>
              <w:t>Воркуты;</w:t>
            </w:r>
          </w:p>
        </w:tc>
        <w:tc>
          <w:tcPr>
            <w:tcW w:w="3729" w:type="dxa"/>
            <w:tcBorders>
              <w:top w:val="single" w:sz="4" w:space="0" w:color="auto"/>
              <w:left w:val="single" w:sz="4" w:space="0" w:color="auto"/>
              <w:bottom w:val="single" w:sz="4" w:space="0" w:color="auto"/>
              <w:right w:val="single" w:sz="4" w:space="0" w:color="auto"/>
            </w:tcBorders>
          </w:tcPr>
          <w:p w:rsidR="00EF057A" w:rsidRPr="00EC4E45" w:rsidRDefault="00EF057A" w:rsidP="00667E36">
            <w:pPr>
              <w:spacing w:line="276" w:lineRule="auto"/>
              <w:rPr>
                <w:color w:val="17365D" w:themeColor="text2" w:themeShade="BF"/>
                <w:sz w:val="26"/>
                <w:szCs w:val="26"/>
              </w:rPr>
            </w:pPr>
            <w:r w:rsidRPr="00EC4E45">
              <w:rPr>
                <w:color w:val="17365D" w:themeColor="text2" w:themeShade="BF"/>
                <w:sz w:val="26"/>
                <w:szCs w:val="26"/>
              </w:rPr>
              <w:t>Выполнено</w:t>
            </w:r>
          </w:p>
        </w:tc>
      </w:tr>
      <w:tr w:rsidR="00EF057A" w:rsidRPr="00EC4E45" w:rsidTr="00EC4E45">
        <w:tc>
          <w:tcPr>
            <w:tcW w:w="1786" w:type="dxa"/>
            <w:vMerge w:val="restart"/>
            <w:tcBorders>
              <w:top w:val="single" w:sz="4" w:space="0" w:color="auto"/>
              <w:left w:val="single" w:sz="4" w:space="0" w:color="auto"/>
              <w:right w:val="single" w:sz="4" w:space="0" w:color="auto"/>
            </w:tcBorders>
            <w:textDirection w:val="btLr"/>
            <w:hideMark/>
          </w:tcPr>
          <w:p w:rsidR="00EF057A" w:rsidRPr="00EC4E45" w:rsidRDefault="00EF057A" w:rsidP="00EC4E45">
            <w:pPr>
              <w:spacing w:line="276" w:lineRule="auto"/>
              <w:ind w:right="113"/>
              <w:jc w:val="center"/>
              <w:rPr>
                <w:color w:val="17365D" w:themeColor="text2" w:themeShade="BF"/>
                <w:sz w:val="26"/>
                <w:szCs w:val="26"/>
              </w:rPr>
            </w:pPr>
            <w:r w:rsidRPr="00EC4E45">
              <w:rPr>
                <w:color w:val="17365D" w:themeColor="text2" w:themeShade="BF"/>
                <w:sz w:val="26"/>
                <w:szCs w:val="26"/>
              </w:rPr>
              <w:t>2 неделя</w:t>
            </w:r>
          </w:p>
          <w:p w:rsidR="00EF057A" w:rsidRPr="00EC4E45" w:rsidRDefault="00EF057A" w:rsidP="00EC4E45">
            <w:pPr>
              <w:spacing w:line="276" w:lineRule="auto"/>
              <w:ind w:right="113" w:firstLine="0"/>
              <w:jc w:val="center"/>
              <w:rPr>
                <w:color w:val="17365D" w:themeColor="text2" w:themeShade="BF"/>
                <w:sz w:val="26"/>
                <w:szCs w:val="26"/>
                <w:lang w:eastAsia="en-US"/>
              </w:rPr>
            </w:pPr>
            <w:r w:rsidRPr="00EC4E45">
              <w:rPr>
                <w:color w:val="17365D" w:themeColor="text2" w:themeShade="BF"/>
                <w:sz w:val="26"/>
                <w:szCs w:val="26"/>
              </w:rPr>
              <w:t>(12.02.2018- 16.02.2018)</w:t>
            </w:r>
          </w:p>
        </w:tc>
        <w:tc>
          <w:tcPr>
            <w:tcW w:w="4833" w:type="dxa"/>
            <w:tcBorders>
              <w:top w:val="single" w:sz="4" w:space="0" w:color="auto"/>
              <w:left w:val="single" w:sz="4" w:space="0" w:color="auto"/>
              <w:bottom w:val="single" w:sz="4" w:space="0" w:color="auto"/>
              <w:right w:val="single" w:sz="4" w:space="0" w:color="auto"/>
            </w:tcBorders>
            <w:hideMark/>
          </w:tcPr>
          <w:p w:rsidR="00EF057A" w:rsidRPr="00F602B1" w:rsidRDefault="00EF057A" w:rsidP="0004041E">
            <w:pPr>
              <w:ind w:firstLine="0"/>
              <w:rPr>
                <w:color w:val="17365D" w:themeColor="text2" w:themeShade="BF"/>
                <w:sz w:val="26"/>
                <w:szCs w:val="26"/>
              </w:rPr>
            </w:pPr>
            <w:r w:rsidRPr="00EC4E45">
              <w:rPr>
                <w:rFonts w:eastAsia="Calibri"/>
                <w:b/>
                <w:color w:val="17365D" w:themeColor="text2" w:themeShade="BF"/>
                <w:sz w:val="26"/>
                <w:szCs w:val="26"/>
                <w:lang w:eastAsia="en-US"/>
              </w:rPr>
              <w:t>Фотосъёмка экскурсии</w:t>
            </w:r>
            <w:r w:rsidRPr="00EC4E45">
              <w:rPr>
                <w:rFonts w:eastAsia="Calibri"/>
                <w:color w:val="17365D" w:themeColor="text2" w:themeShade="BF"/>
                <w:sz w:val="26"/>
                <w:szCs w:val="26"/>
                <w:lang w:eastAsia="en-US"/>
              </w:rPr>
              <w:t xml:space="preserve"> для Совета родит</w:t>
            </w:r>
            <w:r>
              <w:rPr>
                <w:rFonts w:eastAsia="Calibri"/>
                <w:color w:val="17365D" w:themeColor="text2" w:themeShade="BF"/>
                <w:sz w:val="26"/>
                <w:szCs w:val="26"/>
                <w:lang w:eastAsia="en-US"/>
              </w:rPr>
              <w:t>елей (законных представителей)</w:t>
            </w:r>
          </w:p>
          <w:p w:rsidR="00EF057A" w:rsidRPr="00EC4E45" w:rsidRDefault="00EF057A" w:rsidP="0004041E">
            <w:pPr>
              <w:spacing w:line="276" w:lineRule="auto"/>
              <w:ind w:firstLine="0"/>
              <w:rPr>
                <w:rFonts w:eastAsia="Calibri"/>
                <w:color w:val="17365D" w:themeColor="text2" w:themeShade="BF"/>
                <w:sz w:val="26"/>
                <w:szCs w:val="26"/>
                <w:lang w:eastAsia="en-US"/>
              </w:rPr>
            </w:pPr>
          </w:p>
        </w:tc>
        <w:tc>
          <w:tcPr>
            <w:tcW w:w="3729" w:type="dxa"/>
            <w:tcBorders>
              <w:top w:val="single" w:sz="4" w:space="0" w:color="auto"/>
              <w:left w:val="single" w:sz="4" w:space="0" w:color="auto"/>
              <w:bottom w:val="single" w:sz="4" w:space="0" w:color="auto"/>
              <w:right w:val="single" w:sz="4" w:space="0" w:color="auto"/>
            </w:tcBorders>
            <w:hideMark/>
          </w:tcPr>
          <w:p w:rsidR="00EF057A" w:rsidRPr="00EC4E45" w:rsidRDefault="00EF057A" w:rsidP="00EC4E45">
            <w:pPr>
              <w:spacing w:line="276" w:lineRule="auto"/>
              <w:rPr>
                <w:color w:val="17365D" w:themeColor="text2" w:themeShade="BF"/>
                <w:sz w:val="26"/>
                <w:szCs w:val="26"/>
                <w:lang w:eastAsia="en-US"/>
              </w:rPr>
            </w:pPr>
            <w:r w:rsidRPr="00EC4E45">
              <w:rPr>
                <w:color w:val="17365D" w:themeColor="text2" w:themeShade="BF"/>
                <w:sz w:val="26"/>
                <w:szCs w:val="26"/>
              </w:rPr>
              <w:t>Выполнено</w:t>
            </w:r>
          </w:p>
        </w:tc>
      </w:tr>
      <w:tr w:rsidR="00EF057A" w:rsidRPr="00EC4E45" w:rsidTr="00EC4E45">
        <w:tc>
          <w:tcPr>
            <w:tcW w:w="1786" w:type="dxa"/>
            <w:vMerge/>
            <w:tcBorders>
              <w:top w:val="single" w:sz="4" w:space="0" w:color="auto"/>
              <w:left w:val="single" w:sz="4" w:space="0" w:color="auto"/>
              <w:right w:val="single" w:sz="4" w:space="0" w:color="auto"/>
            </w:tcBorders>
            <w:textDirection w:val="btLr"/>
          </w:tcPr>
          <w:p w:rsidR="00EF057A" w:rsidRPr="00EC4E45" w:rsidRDefault="00EF057A" w:rsidP="00EC4E45">
            <w:pPr>
              <w:spacing w:line="276" w:lineRule="auto"/>
              <w:ind w:right="113"/>
              <w:jc w:val="center"/>
              <w:rPr>
                <w:color w:val="17365D" w:themeColor="text2" w:themeShade="BF"/>
                <w:sz w:val="26"/>
                <w:szCs w:val="26"/>
              </w:rPr>
            </w:pPr>
          </w:p>
        </w:tc>
        <w:tc>
          <w:tcPr>
            <w:tcW w:w="4833" w:type="dxa"/>
            <w:tcBorders>
              <w:top w:val="single" w:sz="4" w:space="0" w:color="auto"/>
              <w:left w:val="single" w:sz="4" w:space="0" w:color="auto"/>
              <w:bottom w:val="single" w:sz="4" w:space="0" w:color="auto"/>
              <w:right w:val="single" w:sz="4" w:space="0" w:color="auto"/>
            </w:tcBorders>
          </w:tcPr>
          <w:p w:rsidR="00EF057A" w:rsidRPr="00EF057A" w:rsidRDefault="00EF057A" w:rsidP="00EF057A">
            <w:pPr>
              <w:ind w:firstLine="0"/>
              <w:rPr>
                <w:color w:val="17365D" w:themeColor="text2" w:themeShade="BF"/>
                <w:sz w:val="26"/>
                <w:szCs w:val="26"/>
              </w:rPr>
            </w:pPr>
            <w:r w:rsidRPr="00EF057A">
              <w:rPr>
                <w:rFonts w:eastAsia="Calibri"/>
                <w:color w:val="17365D" w:themeColor="text2" w:themeShade="BF"/>
                <w:sz w:val="26"/>
                <w:szCs w:val="26"/>
                <w:lang w:eastAsia="en-US"/>
              </w:rPr>
              <w:t xml:space="preserve">Подготовка </w:t>
            </w:r>
            <w:r w:rsidRPr="00EF057A">
              <w:rPr>
                <w:rFonts w:eastAsia="Calibri"/>
                <w:color w:val="17365D" w:themeColor="text2" w:themeShade="BF"/>
                <w:sz w:val="26"/>
                <w:szCs w:val="26"/>
                <w:lang w:eastAsia="en-US"/>
              </w:rPr>
              <w:t>буклета</w:t>
            </w:r>
            <w:bookmarkStart w:id="0" w:name="_GoBack"/>
            <w:bookmarkEnd w:id="0"/>
            <w:r w:rsidRPr="00EF057A">
              <w:rPr>
                <w:color w:val="17365D" w:themeColor="text2" w:themeShade="BF"/>
                <w:sz w:val="26"/>
                <w:szCs w:val="26"/>
              </w:rPr>
              <w:t xml:space="preserve"> «Советы родителям по питанию»</w:t>
            </w:r>
          </w:p>
        </w:tc>
        <w:tc>
          <w:tcPr>
            <w:tcW w:w="3729" w:type="dxa"/>
            <w:tcBorders>
              <w:top w:val="single" w:sz="4" w:space="0" w:color="auto"/>
              <w:left w:val="single" w:sz="4" w:space="0" w:color="auto"/>
              <w:bottom w:val="single" w:sz="4" w:space="0" w:color="auto"/>
              <w:right w:val="single" w:sz="4" w:space="0" w:color="auto"/>
            </w:tcBorders>
          </w:tcPr>
          <w:p w:rsidR="00EF057A" w:rsidRPr="00EC4E45" w:rsidRDefault="00EF057A" w:rsidP="00EC4E45">
            <w:pPr>
              <w:spacing w:line="276" w:lineRule="auto"/>
              <w:rPr>
                <w:color w:val="17365D" w:themeColor="text2" w:themeShade="BF"/>
                <w:sz w:val="26"/>
                <w:szCs w:val="26"/>
              </w:rPr>
            </w:pPr>
            <w:r w:rsidRPr="00EC4E45">
              <w:rPr>
                <w:color w:val="17365D" w:themeColor="text2" w:themeShade="BF"/>
                <w:sz w:val="26"/>
                <w:szCs w:val="26"/>
              </w:rPr>
              <w:t>Выполнено</w:t>
            </w:r>
          </w:p>
        </w:tc>
      </w:tr>
      <w:tr w:rsidR="00EF057A" w:rsidRPr="00EC4E45" w:rsidTr="00EC4E45">
        <w:tc>
          <w:tcPr>
            <w:tcW w:w="1786" w:type="dxa"/>
            <w:vMerge/>
            <w:tcBorders>
              <w:top w:val="single" w:sz="4" w:space="0" w:color="auto"/>
              <w:left w:val="single" w:sz="4" w:space="0" w:color="auto"/>
              <w:right w:val="single" w:sz="4" w:space="0" w:color="auto"/>
            </w:tcBorders>
            <w:textDirection w:val="btLr"/>
          </w:tcPr>
          <w:p w:rsidR="00EF057A" w:rsidRPr="00EC4E45" w:rsidRDefault="00EF057A" w:rsidP="00EC4E45">
            <w:pPr>
              <w:spacing w:line="276" w:lineRule="auto"/>
              <w:ind w:right="113"/>
              <w:jc w:val="center"/>
              <w:rPr>
                <w:color w:val="17365D" w:themeColor="text2" w:themeShade="BF"/>
                <w:sz w:val="26"/>
                <w:szCs w:val="26"/>
              </w:rPr>
            </w:pPr>
          </w:p>
        </w:tc>
        <w:tc>
          <w:tcPr>
            <w:tcW w:w="4833" w:type="dxa"/>
            <w:tcBorders>
              <w:top w:val="single" w:sz="4" w:space="0" w:color="auto"/>
              <w:left w:val="single" w:sz="4" w:space="0" w:color="auto"/>
              <w:bottom w:val="single" w:sz="4" w:space="0" w:color="auto"/>
              <w:right w:val="single" w:sz="4" w:space="0" w:color="auto"/>
            </w:tcBorders>
          </w:tcPr>
          <w:p w:rsidR="00EF057A" w:rsidRPr="00F602B1" w:rsidRDefault="00EF057A" w:rsidP="0004041E">
            <w:pPr>
              <w:ind w:firstLine="0"/>
              <w:rPr>
                <w:color w:val="17365D" w:themeColor="text2" w:themeShade="BF"/>
                <w:sz w:val="26"/>
                <w:szCs w:val="26"/>
              </w:rPr>
            </w:pPr>
            <w:r>
              <w:rPr>
                <w:color w:val="17365D" w:themeColor="text2" w:themeShade="BF"/>
                <w:sz w:val="26"/>
                <w:szCs w:val="26"/>
              </w:rPr>
              <w:t>Подготовка п</w:t>
            </w:r>
            <w:r w:rsidRPr="00F602B1">
              <w:rPr>
                <w:color w:val="17365D" w:themeColor="text2" w:themeShade="BF"/>
                <w:sz w:val="26"/>
                <w:szCs w:val="26"/>
              </w:rPr>
              <w:t>резентаци</w:t>
            </w:r>
            <w:r>
              <w:rPr>
                <w:color w:val="17365D" w:themeColor="text2" w:themeShade="BF"/>
                <w:sz w:val="26"/>
                <w:szCs w:val="26"/>
              </w:rPr>
              <w:t>и</w:t>
            </w:r>
            <w:r w:rsidRPr="00F602B1">
              <w:rPr>
                <w:color w:val="17365D" w:themeColor="text2" w:themeShade="BF"/>
                <w:sz w:val="26"/>
                <w:szCs w:val="26"/>
              </w:rPr>
              <w:t xml:space="preserve"> проекта «Школа дошкольных наук. Организация питания ребенка-дошкольника»</w:t>
            </w:r>
          </w:p>
          <w:p w:rsidR="00EF057A" w:rsidRPr="00EC4E45" w:rsidRDefault="00EF057A" w:rsidP="0004041E">
            <w:pPr>
              <w:ind w:firstLine="0"/>
              <w:rPr>
                <w:rFonts w:eastAsia="Calibri"/>
                <w:b/>
                <w:color w:val="17365D" w:themeColor="text2" w:themeShade="BF"/>
                <w:sz w:val="26"/>
                <w:szCs w:val="26"/>
                <w:lang w:eastAsia="en-US"/>
              </w:rPr>
            </w:pPr>
          </w:p>
        </w:tc>
        <w:tc>
          <w:tcPr>
            <w:tcW w:w="3729" w:type="dxa"/>
            <w:tcBorders>
              <w:top w:val="single" w:sz="4" w:space="0" w:color="auto"/>
              <w:left w:val="single" w:sz="4" w:space="0" w:color="auto"/>
              <w:bottom w:val="single" w:sz="4" w:space="0" w:color="auto"/>
              <w:right w:val="single" w:sz="4" w:space="0" w:color="auto"/>
            </w:tcBorders>
          </w:tcPr>
          <w:p w:rsidR="00EF057A" w:rsidRPr="00EC4E45" w:rsidRDefault="00EF057A" w:rsidP="00EC4E45">
            <w:pPr>
              <w:spacing w:line="276" w:lineRule="auto"/>
              <w:rPr>
                <w:color w:val="17365D" w:themeColor="text2" w:themeShade="BF"/>
                <w:sz w:val="26"/>
                <w:szCs w:val="26"/>
              </w:rPr>
            </w:pPr>
            <w:r w:rsidRPr="00EC4E45">
              <w:rPr>
                <w:color w:val="17365D" w:themeColor="text2" w:themeShade="BF"/>
                <w:sz w:val="26"/>
                <w:szCs w:val="26"/>
              </w:rPr>
              <w:t>Выполнено</w:t>
            </w:r>
          </w:p>
        </w:tc>
      </w:tr>
      <w:tr w:rsidR="00EF057A" w:rsidRPr="00EC4E45" w:rsidTr="00EC4E45">
        <w:tc>
          <w:tcPr>
            <w:tcW w:w="1786" w:type="dxa"/>
            <w:vMerge/>
            <w:tcBorders>
              <w:top w:val="single" w:sz="4" w:space="0" w:color="auto"/>
              <w:left w:val="single" w:sz="4" w:space="0" w:color="auto"/>
              <w:right w:val="single" w:sz="4" w:space="0" w:color="auto"/>
            </w:tcBorders>
            <w:textDirection w:val="btLr"/>
          </w:tcPr>
          <w:p w:rsidR="00EF057A" w:rsidRPr="00EC4E45" w:rsidRDefault="00EF057A" w:rsidP="00EC4E45">
            <w:pPr>
              <w:spacing w:line="276" w:lineRule="auto"/>
              <w:ind w:right="113"/>
              <w:jc w:val="center"/>
              <w:rPr>
                <w:color w:val="17365D" w:themeColor="text2" w:themeShade="BF"/>
                <w:sz w:val="26"/>
                <w:szCs w:val="26"/>
              </w:rPr>
            </w:pPr>
          </w:p>
        </w:tc>
        <w:tc>
          <w:tcPr>
            <w:tcW w:w="4833" w:type="dxa"/>
            <w:tcBorders>
              <w:top w:val="single" w:sz="4" w:space="0" w:color="auto"/>
              <w:left w:val="single" w:sz="4" w:space="0" w:color="auto"/>
              <w:bottom w:val="single" w:sz="4" w:space="0" w:color="auto"/>
              <w:right w:val="single" w:sz="4" w:space="0" w:color="auto"/>
            </w:tcBorders>
          </w:tcPr>
          <w:p w:rsidR="00EF057A" w:rsidRPr="00EC4E45" w:rsidRDefault="00EF057A" w:rsidP="0004041E">
            <w:pPr>
              <w:spacing w:line="360" w:lineRule="auto"/>
              <w:ind w:firstLine="0"/>
              <w:rPr>
                <w:rFonts w:eastAsia="Calibri"/>
                <w:color w:val="17365D" w:themeColor="text2" w:themeShade="BF"/>
                <w:sz w:val="26"/>
                <w:szCs w:val="26"/>
                <w:lang w:eastAsia="en-US"/>
              </w:rPr>
            </w:pPr>
            <w:r w:rsidRPr="00EC4E45">
              <w:rPr>
                <w:rFonts w:eastAsia="Calibri"/>
                <w:color w:val="17365D" w:themeColor="text2" w:themeShade="BF"/>
                <w:sz w:val="26"/>
                <w:szCs w:val="26"/>
                <w:lang w:eastAsia="en-US"/>
              </w:rPr>
              <w:t xml:space="preserve">Общее родительское собрание </w:t>
            </w:r>
          </w:p>
          <w:p w:rsidR="00EF057A" w:rsidRPr="00EC4E45" w:rsidRDefault="00EF057A" w:rsidP="0004041E">
            <w:pPr>
              <w:rPr>
                <w:color w:val="17365D" w:themeColor="text2" w:themeShade="BF"/>
                <w:sz w:val="26"/>
                <w:szCs w:val="26"/>
                <w:lang w:eastAsia="en-US"/>
              </w:rPr>
            </w:pPr>
          </w:p>
        </w:tc>
        <w:tc>
          <w:tcPr>
            <w:tcW w:w="3729" w:type="dxa"/>
            <w:tcBorders>
              <w:top w:val="single" w:sz="4" w:space="0" w:color="auto"/>
              <w:left w:val="single" w:sz="4" w:space="0" w:color="auto"/>
              <w:bottom w:val="single" w:sz="4" w:space="0" w:color="auto"/>
              <w:right w:val="single" w:sz="4" w:space="0" w:color="auto"/>
            </w:tcBorders>
          </w:tcPr>
          <w:p w:rsidR="00EF057A" w:rsidRPr="00EC4E45" w:rsidRDefault="00EF057A" w:rsidP="000628D4">
            <w:pPr>
              <w:rPr>
                <w:color w:val="17365D" w:themeColor="text2" w:themeShade="BF"/>
                <w:sz w:val="26"/>
                <w:szCs w:val="26"/>
                <w:lang w:eastAsia="en-US"/>
              </w:rPr>
            </w:pPr>
            <w:r w:rsidRPr="00EC4E45">
              <w:rPr>
                <w:color w:val="17365D" w:themeColor="text2" w:themeShade="BF"/>
                <w:sz w:val="26"/>
                <w:szCs w:val="26"/>
              </w:rPr>
              <w:t>Выполнено</w:t>
            </w:r>
          </w:p>
        </w:tc>
      </w:tr>
      <w:tr w:rsidR="00EF057A" w:rsidRPr="00EC4E45" w:rsidTr="0004041E">
        <w:tc>
          <w:tcPr>
            <w:tcW w:w="1786" w:type="dxa"/>
            <w:vMerge/>
            <w:tcBorders>
              <w:left w:val="single" w:sz="4" w:space="0" w:color="auto"/>
              <w:right w:val="single" w:sz="4" w:space="0" w:color="auto"/>
            </w:tcBorders>
            <w:hideMark/>
          </w:tcPr>
          <w:p w:rsidR="00EF057A" w:rsidRDefault="00EF057A" w:rsidP="00EC4E45">
            <w:pPr>
              <w:jc w:val="center"/>
              <w:rPr>
                <w:sz w:val="26"/>
                <w:szCs w:val="26"/>
                <w:lang w:eastAsia="en-US"/>
              </w:rPr>
            </w:pPr>
          </w:p>
        </w:tc>
        <w:tc>
          <w:tcPr>
            <w:tcW w:w="4833" w:type="dxa"/>
            <w:tcBorders>
              <w:top w:val="single" w:sz="4" w:space="0" w:color="auto"/>
              <w:left w:val="single" w:sz="4" w:space="0" w:color="auto"/>
              <w:bottom w:val="single" w:sz="4" w:space="0" w:color="auto"/>
              <w:right w:val="single" w:sz="4" w:space="0" w:color="auto"/>
            </w:tcBorders>
          </w:tcPr>
          <w:p w:rsidR="00EF057A" w:rsidRPr="00F602B1" w:rsidRDefault="00EF057A" w:rsidP="0004041E">
            <w:pPr>
              <w:ind w:firstLine="0"/>
              <w:rPr>
                <w:color w:val="17365D" w:themeColor="text2" w:themeShade="BF"/>
                <w:sz w:val="26"/>
                <w:szCs w:val="26"/>
              </w:rPr>
            </w:pPr>
            <w:r w:rsidRPr="0004041E">
              <w:rPr>
                <w:color w:val="17365D" w:themeColor="text2" w:themeShade="BF"/>
                <w:sz w:val="26"/>
                <w:szCs w:val="26"/>
              </w:rPr>
              <w:t>Оформление паспорта проекта</w:t>
            </w:r>
            <w:r w:rsidRPr="00F602B1">
              <w:rPr>
                <w:color w:val="17365D" w:themeColor="text2" w:themeShade="BF"/>
                <w:sz w:val="26"/>
                <w:szCs w:val="26"/>
              </w:rPr>
              <w:t>.</w:t>
            </w:r>
          </w:p>
          <w:p w:rsidR="00EF057A" w:rsidRPr="00EC4E45" w:rsidRDefault="00EF057A" w:rsidP="0004041E">
            <w:pPr>
              <w:ind w:firstLine="0"/>
              <w:rPr>
                <w:rFonts w:eastAsia="Calibri"/>
                <w:b/>
                <w:color w:val="17365D" w:themeColor="text2" w:themeShade="BF"/>
                <w:sz w:val="26"/>
                <w:szCs w:val="26"/>
                <w:lang w:eastAsia="en-US"/>
              </w:rPr>
            </w:pPr>
          </w:p>
        </w:tc>
        <w:tc>
          <w:tcPr>
            <w:tcW w:w="3729" w:type="dxa"/>
            <w:tcBorders>
              <w:top w:val="single" w:sz="4" w:space="0" w:color="auto"/>
              <w:left w:val="single" w:sz="4" w:space="0" w:color="auto"/>
              <w:bottom w:val="single" w:sz="4" w:space="0" w:color="auto"/>
              <w:right w:val="single" w:sz="4" w:space="0" w:color="auto"/>
            </w:tcBorders>
          </w:tcPr>
          <w:p w:rsidR="00EF057A" w:rsidRPr="00EC4E45" w:rsidRDefault="00EF057A" w:rsidP="00A8569E">
            <w:pPr>
              <w:spacing w:line="276" w:lineRule="auto"/>
              <w:rPr>
                <w:color w:val="17365D" w:themeColor="text2" w:themeShade="BF"/>
                <w:sz w:val="26"/>
                <w:szCs w:val="26"/>
              </w:rPr>
            </w:pPr>
            <w:r w:rsidRPr="00EC4E45">
              <w:rPr>
                <w:color w:val="17365D" w:themeColor="text2" w:themeShade="BF"/>
                <w:sz w:val="26"/>
                <w:szCs w:val="26"/>
              </w:rPr>
              <w:t>Выполнено</w:t>
            </w:r>
          </w:p>
        </w:tc>
      </w:tr>
    </w:tbl>
    <w:p w:rsidR="00517ADE" w:rsidRDefault="00517ADE" w:rsidP="00517ADE">
      <w:pPr>
        <w:rPr>
          <w:sz w:val="26"/>
          <w:szCs w:val="26"/>
          <w:lang w:eastAsia="en-US"/>
        </w:rPr>
      </w:pPr>
    </w:p>
    <w:p w:rsidR="000843EE" w:rsidRPr="00BE1C58" w:rsidRDefault="000843EE" w:rsidP="00BE1C58">
      <w:pPr>
        <w:rPr>
          <w:color w:val="0F243E" w:themeColor="text2" w:themeShade="80"/>
        </w:rPr>
      </w:pPr>
    </w:p>
    <w:sectPr w:rsidR="000843EE" w:rsidRPr="00BE1C58" w:rsidSect="00BE1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leopatra">
    <w:altName w:val="Courier New"/>
    <w:charset w:val="CC"/>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7CA9"/>
    <w:multiLevelType w:val="hybridMultilevel"/>
    <w:tmpl w:val="F412F6DC"/>
    <w:lvl w:ilvl="0" w:tplc="2D5A35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5402E"/>
    <w:multiLevelType w:val="hybridMultilevel"/>
    <w:tmpl w:val="AE848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D63BB5"/>
    <w:multiLevelType w:val="hybridMultilevel"/>
    <w:tmpl w:val="9510ECFC"/>
    <w:lvl w:ilvl="0" w:tplc="08FAB69C">
      <w:start w:val="1"/>
      <w:numFmt w:val="decimal"/>
      <w:lvlText w:val="%1)"/>
      <w:lvlJc w:val="left"/>
      <w:pPr>
        <w:ind w:left="819" w:hanging="360"/>
      </w:pPr>
      <w:rPr>
        <w:rFonts w:hint="default"/>
        <w:color w:val="00206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
    <w:nsid w:val="7D69021A"/>
    <w:multiLevelType w:val="multilevel"/>
    <w:tmpl w:val="92929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DE"/>
    <w:rsid w:val="0004041E"/>
    <w:rsid w:val="000843EE"/>
    <w:rsid w:val="000D4CDE"/>
    <w:rsid w:val="00517ADE"/>
    <w:rsid w:val="008255B4"/>
    <w:rsid w:val="00B61EEB"/>
    <w:rsid w:val="00BE1C58"/>
    <w:rsid w:val="00DC10F6"/>
    <w:rsid w:val="00EC4E45"/>
    <w:rsid w:val="00EF057A"/>
    <w:rsid w:val="00F60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41E"/>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E1C58"/>
    <w:pPr>
      <w:spacing w:before="100" w:beforeAutospacing="1" w:after="115" w:line="276" w:lineRule="auto"/>
      <w:ind w:firstLine="0"/>
      <w:jc w:val="left"/>
    </w:pPr>
    <w:rPr>
      <w:rFonts w:ascii="Calibri" w:hAnsi="Calibri"/>
      <w:sz w:val="22"/>
      <w:szCs w:val="22"/>
    </w:rPr>
  </w:style>
  <w:style w:type="paragraph" w:styleId="a3">
    <w:name w:val="Balloon Text"/>
    <w:basedOn w:val="a"/>
    <w:link w:val="a4"/>
    <w:uiPriority w:val="99"/>
    <w:semiHidden/>
    <w:unhideWhenUsed/>
    <w:rsid w:val="00BE1C58"/>
    <w:rPr>
      <w:rFonts w:ascii="Tahoma" w:hAnsi="Tahoma" w:cs="Tahoma"/>
      <w:sz w:val="16"/>
      <w:szCs w:val="16"/>
    </w:rPr>
  </w:style>
  <w:style w:type="character" w:customStyle="1" w:styleId="a4">
    <w:name w:val="Текст выноски Знак"/>
    <w:basedOn w:val="a0"/>
    <w:link w:val="a3"/>
    <w:uiPriority w:val="99"/>
    <w:semiHidden/>
    <w:rsid w:val="00BE1C58"/>
    <w:rPr>
      <w:rFonts w:ascii="Tahoma" w:eastAsia="Times New Roman" w:hAnsi="Tahoma" w:cs="Tahoma"/>
      <w:sz w:val="16"/>
      <w:szCs w:val="16"/>
      <w:lang w:eastAsia="ru-RU"/>
    </w:rPr>
  </w:style>
  <w:style w:type="paragraph" w:styleId="a5">
    <w:name w:val="Normal (Web)"/>
    <w:basedOn w:val="a"/>
    <w:uiPriority w:val="99"/>
    <w:unhideWhenUsed/>
    <w:rsid w:val="00BE1C58"/>
    <w:pPr>
      <w:spacing w:before="100" w:beforeAutospacing="1" w:after="100" w:afterAutospacing="1"/>
      <w:ind w:firstLine="0"/>
      <w:jc w:val="left"/>
    </w:pPr>
  </w:style>
  <w:style w:type="character" w:customStyle="1" w:styleId="FontStyle15">
    <w:name w:val="Font Style15"/>
    <w:basedOn w:val="a0"/>
    <w:uiPriority w:val="99"/>
    <w:rsid w:val="00BE1C58"/>
    <w:rPr>
      <w:rFonts w:ascii="Franklin Gothic Medium" w:hAnsi="Franklin Gothic Medium" w:cs="Franklin Gothic Medium"/>
      <w:sz w:val="18"/>
      <w:szCs w:val="18"/>
    </w:rPr>
  </w:style>
  <w:style w:type="paragraph" w:styleId="a6">
    <w:name w:val="List Paragraph"/>
    <w:basedOn w:val="a"/>
    <w:qFormat/>
    <w:rsid w:val="00BE1C58"/>
    <w:pPr>
      <w:spacing w:after="200" w:line="276" w:lineRule="auto"/>
      <w:ind w:left="720" w:firstLine="0"/>
      <w:contextualSpacing/>
      <w:jc w:val="left"/>
    </w:pPr>
    <w:rPr>
      <w:rFonts w:ascii="Calibri" w:eastAsia="Calibri" w:hAnsi="Calibri"/>
      <w:sz w:val="22"/>
      <w:szCs w:val="22"/>
      <w:lang w:eastAsia="en-US"/>
    </w:rPr>
  </w:style>
  <w:style w:type="paragraph" w:styleId="a7">
    <w:name w:val="No Spacing"/>
    <w:uiPriority w:val="1"/>
    <w:qFormat/>
    <w:rsid w:val="00517ADE"/>
    <w:pPr>
      <w:spacing w:after="0" w:line="240" w:lineRule="auto"/>
    </w:pPr>
  </w:style>
  <w:style w:type="table" w:styleId="a8">
    <w:name w:val="Table Grid"/>
    <w:basedOn w:val="a1"/>
    <w:uiPriority w:val="59"/>
    <w:rsid w:val="00517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41E"/>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E1C58"/>
    <w:pPr>
      <w:spacing w:before="100" w:beforeAutospacing="1" w:after="115" w:line="276" w:lineRule="auto"/>
      <w:ind w:firstLine="0"/>
      <w:jc w:val="left"/>
    </w:pPr>
    <w:rPr>
      <w:rFonts w:ascii="Calibri" w:hAnsi="Calibri"/>
      <w:sz w:val="22"/>
      <w:szCs w:val="22"/>
    </w:rPr>
  </w:style>
  <w:style w:type="paragraph" w:styleId="a3">
    <w:name w:val="Balloon Text"/>
    <w:basedOn w:val="a"/>
    <w:link w:val="a4"/>
    <w:uiPriority w:val="99"/>
    <w:semiHidden/>
    <w:unhideWhenUsed/>
    <w:rsid w:val="00BE1C58"/>
    <w:rPr>
      <w:rFonts w:ascii="Tahoma" w:hAnsi="Tahoma" w:cs="Tahoma"/>
      <w:sz w:val="16"/>
      <w:szCs w:val="16"/>
    </w:rPr>
  </w:style>
  <w:style w:type="character" w:customStyle="1" w:styleId="a4">
    <w:name w:val="Текст выноски Знак"/>
    <w:basedOn w:val="a0"/>
    <w:link w:val="a3"/>
    <w:uiPriority w:val="99"/>
    <w:semiHidden/>
    <w:rsid w:val="00BE1C58"/>
    <w:rPr>
      <w:rFonts w:ascii="Tahoma" w:eastAsia="Times New Roman" w:hAnsi="Tahoma" w:cs="Tahoma"/>
      <w:sz w:val="16"/>
      <w:szCs w:val="16"/>
      <w:lang w:eastAsia="ru-RU"/>
    </w:rPr>
  </w:style>
  <w:style w:type="paragraph" w:styleId="a5">
    <w:name w:val="Normal (Web)"/>
    <w:basedOn w:val="a"/>
    <w:uiPriority w:val="99"/>
    <w:unhideWhenUsed/>
    <w:rsid w:val="00BE1C58"/>
    <w:pPr>
      <w:spacing w:before="100" w:beforeAutospacing="1" w:after="100" w:afterAutospacing="1"/>
      <w:ind w:firstLine="0"/>
      <w:jc w:val="left"/>
    </w:pPr>
  </w:style>
  <w:style w:type="character" w:customStyle="1" w:styleId="FontStyle15">
    <w:name w:val="Font Style15"/>
    <w:basedOn w:val="a0"/>
    <w:uiPriority w:val="99"/>
    <w:rsid w:val="00BE1C58"/>
    <w:rPr>
      <w:rFonts w:ascii="Franklin Gothic Medium" w:hAnsi="Franklin Gothic Medium" w:cs="Franklin Gothic Medium"/>
      <w:sz w:val="18"/>
      <w:szCs w:val="18"/>
    </w:rPr>
  </w:style>
  <w:style w:type="paragraph" w:styleId="a6">
    <w:name w:val="List Paragraph"/>
    <w:basedOn w:val="a"/>
    <w:qFormat/>
    <w:rsid w:val="00BE1C58"/>
    <w:pPr>
      <w:spacing w:after="200" w:line="276" w:lineRule="auto"/>
      <w:ind w:left="720" w:firstLine="0"/>
      <w:contextualSpacing/>
      <w:jc w:val="left"/>
    </w:pPr>
    <w:rPr>
      <w:rFonts w:ascii="Calibri" w:eastAsia="Calibri" w:hAnsi="Calibri"/>
      <w:sz w:val="22"/>
      <w:szCs w:val="22"/>
      <w:lang w:eastAsia="en-US"/>
    </w:rPr>
  </w:style>
  <w:style w:type="paragraph" w:styleId="a7">
    <w:name w:val="No Spacing"/>
    <w:uiPriority w:val="1"/>
    <w:qFormat/>
    <w:rsid w:val="00517ADE"/>
    <w:pPr>
      <w:spacing w:after="0" w:line="240" w:lineRule="auto"/>
    </w:pPr>
  </w:style>
  <w:style w:type="table" w:styleId="a8">
    <w:name w:val="Table Grid"/>
    <w:basedOn w:val="a1"/>
    <w:uiPriority w:val="59"/>
    <w:rsid w:val="00517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2284">
      <w:bodyDiv w:val="1"/>
      <w:marLeft w:val="0"/>
      <w:marRight w:val="0"/>
      <w:marTop w:val="0"/>
      <w:marBottom w:val="0"/>
      <w:divBdr>
        <w:top w:val="none" w:sz="0" w:space="0" w:color="auto"/>
        <w:left w:val="none" w:sz="0" w:space="0" w:color="auto"/>
        <w:bottom w:val="none" w:sz="0" w:space="0" w:color="auto"/>
        <w:right w:val="none" w:sz="0" w:space="0" w:color="auto"/>
      </w:divBdr>
    </w:div>
    <w:div w:id="166672890">
      <w:bodyDiv w:val="1"/>
      <w:marLeft w:val="0"/>
      <w:marRight w:val="0"/>
      <w:marTop w:val="0"/>
      <w:marBottom w:val="0"/>
      <w:divBdr>
        <w:top w:val="none" w:sz="0" w:space="0" w:color="auto"/>
        <w:left w:val="none" w:sz="0" w:space="0" w:color="auto"/>
        <w:bottom w:val="none" w:sz="0" w:space="0" w:color="auto"/>
        <w:right w:val="none" w:sz="0" w:space="0" w:color="auto"/>
      </w:divBdr>
    </w:div>
    <w:div w:id="362941305">
      <w:bodyDiv w:val="1"/>
      <w:marLeft w:val="0"/>
      <w:marRight w:val="0"/>
      <w:marTop w:val="0"/>
      <w:marBottom w:val="0"/>
      <w:divBdr>
        <w:top w:val="none" w:sz="0" w:space="0" w:color="auto"/>
        <w:left w:val="none" w:sz="0" w:space="0" w:color="auto"/>
        <w:bottom w:val="none" w:sz="0" w:space="0" w:color="auto"/>
        <w:right w:val="none" w:sz="0" w:space="0" w:color="auto"/>
      </w:divBdr>
    </w:div>
    <w:div w:id="461339843">
      <w:bodyDiv w:val="1"/>
      <w:marLeft w:val="0"/>
      <w:marRight w:val="0"/>
      <w:marTop w:val="0"/>
      <w:marBottom w:val="0"/>
      <w:divBdr>
        <w:top w:val="none" w:sz="0" w:space="0" w:color="auto"/>
        <w:left w:val="none" w:sz="0" w:space="0" w:color="auto"/>
        <w:bottom w:val="none" w:sz="0" w:space="0" w:color="auto"/>
        <w:right w:val="none" w:sz="0" w:space="0" w:color="auto"/>
      </w:divBdr>
    </w:div>
    <w:div w:id="532696212">
      <w:bodyDiv w:val="1"/>
      <w:marLeft w:val="0"/>
      <w:marRight w:val="0"/>
      <w:marTop w:val="0"/>
      <w:marBottom w:val="0"/>
      <w:divBdr>
        <w:top w:val="none" w:sz="0" w:space="0" w:color="auto"/>
        <w:left w:val="none" w:sz="0" w:space="0" w:color="auto"/>
        <w:bottom w:val="none" w:sz="0" w:space="0" w:color="auto"/>
        <w:right w:val="none" w:sz="0" w:space="0" w:color="auto"/>
      </w:divBdr>
    </w:div>
    <w:div w:id="682245407">
      <w:bodyDiv w:val="1"/>
      <w:marLeft w:val="0"/>
      <w:marRight w:val="0"/>
      <w:marTop w:val="0"/>
      <w:marBottom w:val="0"/>
      <w:divBdr>
        <w:top w:val="none" w:sz="0" w:space="0" w:color="auto"/>
        <w:left w:val="none" w:sz="0" w:space="0" w:color="auto"/>
        <w:bottom w:val="none" w:sz="0" w:space="0" w:color="auto"/>
        <w:right w:val="none" w:sz="0" w:space="0" w:color="auto"/>
      </w:divBdr>
    </w:div>
    <w:div w:id="15586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969</Words>
  <Characters>5526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6</cp:revision>
  <dcterms:created xsi:type="dcterms:W3CDTF">2018-02-13T16:54:00Z</dcterms:created>
  <dcterms:modified xsi:type="dcterms:W3CDTF">2018-02-18T14:19:00Z</dcterms:modified>
</cp:coreProperties>
</file>