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D1" w:rsidRPr="00534EB8" w:rsidRDefault="00EB3AD1" w:rsidP="00EB3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EB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B3AD1" w:rsidRPr="00534EB8" w:rsidRDefault="00EB3AD1" w:rsidP="00EB3AD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4EB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43» г. Воркуты</w:t>
      </w:r>
    </w:p>
    <w:p w:rsidR="00EB3AD1" w:rsidRDefault="00EB3AD1" w:rsidP="00EB3AD1"/>
    <w:p w:rsidR="00EB3AD1" w:rsidRDefault="00EB3AD1" w:rsidP="00EB3AD1"/>
    <w:p w:rsidR="00EB3AD1" w:rsidRDefault="00EB3AD1" w:rsidP="00EB3AD1"/>
    <w:p w:rsidR="00EB3AD1" w:rsidRDefault="00EB3AD1" w:rsidP="00EB3AD1"/>
    <w:p w:rsidR="00EB3AD1" w:rsidRDefault="00EB3AD1" w:rsidP="00EB3AD1"/>
    <w:p w:rsidR="00EB3AD1" w:rsidRDefault="00EB3AD1" w:rsidP="00EB3AD1"/>
    <w:p w:rsidR="00EB3AD1" w:rsidRDefault="00EB3AD1" w:rsidP="00EB3AD1"/>
    <w:p w:rsidR="00EB3AD1" w:rsidRDefault="00EB3AD1" w:rsidP="00EB3AD1"/>
    <w:p w:rsidR="00EB3AD1" w:rsidRDefault="00EB3AD1" w:rsidP="00EB3AD1"/>
    <w:p w:rsidR="00EB3AD1" w:rsidRDefault="00EB3AD1" w:rsidP="00EB3AD1"/>
    <w:p w:rsidR="00EB3AD1" w:rsidRPr="00951E51" w:rsidRDefault="00EB3AD1" w:rsidP="00EB3AD1">
      <w:pPr>
        <w:jc w:val="center"/>
        <w:rPr>
          <w:rFonts w:ascii="Times New Roman" w:hAnsi="Times New Roman" w:cs="Times New Roman"/>
          <w:sz w:val="44"/>
          <w:szCs w:val="44"/>
        </w:rPr>
      </w:pPr>
      <w:r w:rsidRPr="00951E51">
        <w:rPr>
          <w:rFonts w:ascii="Times New Roman" w:hAnsi="Times New Roman" w:cs="Times New Roman"/>
          <w:sz w:val="44"/>
          <w:szCs w:val="44"/>
        </w:rPr>
        <w:t>Методическая разработка на тему:</w:t>
      </w:r>
    </w:p>
    <w:p w:rsidR="00EB3AD1" w:rsidRPr="00D762BD" w:rsidRDefault="00EB3AD1" w:rsidP="00EB3AD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 w:rsidRPr="00EB3AD1">
        <w:rPr>
          <w:rFonts w:ascii="Times New Roman" w:eastAsia="Times New Roman" w:hAnsi="Times New Roman" w:cs="Times New Roman"/>
          <w:b/>
          <w:sz w:val="44"/>
          <w:szCs w:val="44"/>
        </w:rPr>
        <w:t>Семейный бюджет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EB3AD1" w:rsidRDefault="00EB3AD1" w:rsidP="00EB3AD1">
      <w:pPr>
        <w:jc w:val="both"/>
      </w:pPr>
    </w:p>
    <w:p w:rsidR="00EB3AD1" w:rsidRDefault="00EB3AD1" w:rsidP="00EB3AD1">
      <w:pPr>
        <w:jc w:val="right"/>
        <w:rPr>
          <w:rFonts w:ascii="Times New Roman" w:hAnsi="Times New Roman" w:cs="Times New Roman"/>
        </w:rPr>
      </w:pPr>
      <w:r w:rsidRPr="00951E51">
        <w:rPr>
          <w:rFonts w:ascii="Times New Roman" w:hAnsi="Times New Roman" w:cs="Times New Roman"/>
          <w:sz w:val="28"/>
          <w:szCs w:val="28"/>
        </w:rPr>
        <w:t>Выполнила</w:t>
      </w:r>
      <w:r w:rsidRPr="00951E51">
        <w:rPr>
          <w:rFonts w:ascii="Times New Roman" w:hAnsi="Times New Roman" w:cs="Times New Roman"/>
        </w:rPr>
        <w:t>:</w:t>
      </w:r>
    </w:p>
    <w:p w:rsidR="00EB3AD1" w:rsidRPr="00073FC3" w:rsidRDefault="00EB3AD1" w:rsidP="00EB3AD1">
      <w:pPr>
        <w:jc w:val="right"/>
        <w:rPr>
          <w:rFonts w:ascii="Times New Roman" w:hAnsi="Times New Roman" w:cs="Times New Roman"/>
          <w:sz w:val="28"/>
          <w:szCs w:val="28"/>
        </w:rPr>
      </w:pPr>
      <w:r w:rsidRPr="00073FC3">
        <w:rPr>
          <w:rFonts w:ascii="Times New Roman" w:hAnsi="Times New Roman" w:cs="Times New Roman"/>
          <w:sz w:val="28"/>
          <w:szCs w:val="28"/>
        </w:rPr>
        <w:t>Калгина Е.С.</w:t>
      </w:r>
    </w:p>
    <w:p w:rsidR="00EB3AD1" w:rsidRPr="00951E51" w:rsidRDefault="00EB3AD1" w:rsidP="00EB3AD1">
      <w:pPr>
        <w:jc w:val="right"/>
        <w:rPr>
          <w:rFonts w:ascii="Times New Roman" w:hAnsi="Times New Roman" w:cs="Times New Roman"/>
        </w:rPr>
      </w:pPr>
    </w:p>
    <w:p w:rsidR="00EB3AD1" w:rsidRDefault="00EB3AD1" w:rsidP="00EB3AD1">
      <w:pPr>
        <w:jc w:val="right"/>
      </w:pPr>
    </w:p>
    <w:p w:rsidR="00EB3AD1" w:rsidRDefault="00EB3AD1" w:rsidP="00EB3AD1">
      <w:pPr>
        <w:jc w:val="right"/>
      </w:pPr>
    </w:p>
    <w:p w:rsidR="00EB3AD1" w:rsidRDefault="00EB3AD1" w:rsidP="00EB3AD1">
      <w:pPr>
        <w:jc w:val="right"/>
      </w:pPr>
    </w:p>
    <w:p w:rsidR="00EB3AD1" w:rsidRDefault="00EB3AD1" w:rsidP="00EB3AD1">
      <w:pPr>
        <w:jc w:val="center"/>
      </w:pPr>
    </w:p>
    <w:p w:rsidR="00EB3AD1" w:rsidRDefault="00EB3AD1" w:rsidP="00EB3AD1">
      <w:pPr>
        <w:jc w:val="center"/>
      </w:pPr>
    </w:p>
    <w:p w:rsidR="00EB3AD1" w:rsidRDefault="00EB3AD1" w:rsidP="00EB3AD1">
      <w:pPr>
        <w:jc w:val="center"/>
      </w:pPr>
    </w:p>
    <w:p w:rsidR="00EB3AD1" w:rsidRDefault="00EB3AD1" w:rsidP="00EB3AD1">
      <w:pPr>
        <w:jc w:val="center"/>
      </w:pPr>
    </w:p>
    <w:p w:rsidR="00EB3AD1" w:rsidRDefault="00EB3AD1" w:rsidP="00EB3AD1">
      <w:pPr>
        <w:jc w:val="center"/>
      </w:pPr>
    </w:p>
    <w:p w:rsidR="00EB3AD1" w:rsidRPr="00951E51" w:rsidRDefault="00EB3AD1" w:rsidP="00EB3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E51">
        <w:rPr>
          <w:rFonts w:ascii="Times New Roman" w:hAnsi="Times New Roman" w:cs="Times New Roman"/>
          <w:sz w:val="28"/>
          <w:szCs w:val="28"/>
        </w:rPr>
        <w:t>Воркута -2022</w:t>
      </w:r>
    </w:p>
    <w:p w:rsidR="00EB3AD1" w:rsidRDefault="00EB3AD1" w:rsidP="00EB3A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C35E8" w:rsidRDefault="003C35E8">
      <w:pPr>
        <w:pStyle w:val="ae"/>
        <w:jc w:val="center"/>
        <w:rPr>
          <w:rFonts w:ascii="Times New Roman" w:hAnsi="Times New Roman"/>
          <w:b/>
        </w:rPr>
        <w:sectPr w:rsidR="003C35E8">
          <w:footerReference w:type="default" r:id="rId9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:rsidR="003C35E8" w:rsidRDefault="001322E0">
      <w:pPr>
        <w:pStyle w:val="a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Технологическая карта внеклассного мероприятия</w:t>
      </w:r>
      <w:r w:rsidR="00FE01A9">
        <w:rPr>
          <w:rFonts w:ascii="Times New Roman" w:hAnsi="Times New Roman"/>
          <w:b/>
        </w:rPr>
        <w:t xml:space="preserve"> финансовой грамотности</w:t>
      </w:r>
    </w:p>
    <w:p w:rsidR="003C35E8" w:rsidRDefault="001322E0">
      <w:pPr>
        <w:pStyle w:val="a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Калгиной Евгении Сергеевны</w:t>
      </w:r>
      <w:r w:rsidR="00FE01A9">
        <w:rPr>
          <w:rFonts w:ascii="Times New Roman" w:hAnsi="Times New Roman"/>
        </w:rPr>
        <w:t xml:space="preserve">, </w:t>
      </w:r>
    </w:p>
    <w:p w:rsidR="003C35E8" w:rsidRDefault="00FE01A9">
      <w:pPr>
        <w:pStyle w:val="a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</w:t>
      </w:r>
      <w:r w:rsidR="001322E0">
        <w:rPr>
          <w:rFonts w:ascii="Times New Roman" w:hAnsi="Times New Roman"/>
        </w:rPr>
        <w:t>ителя математики МОУ «</w:t>
      </w:r>
      <w:r>
        <w:rPr>
          <w:rFonts w:ascii="Times New Roman" w:hAnsi="Times New Roman"/>
        </w:rPr>
        <w:t>СОШ</w:t>
      </w:r>
      <w:r w:rsidR="001322E0">
        <w:rPr>
          <w:rFonts w:ascii="Times New Roman" w:hAnsi="Times New Roman"/>
        </w:rPr>
        <w:t xml:space="preserve"> №43</w:t>
      </w:r>
      <w:r>
        <w:rPr>
          <w:rFonts w:ascii="Times New Roman" w:hAnsi="Times New Roman"/>
        </w:rPr>
        <w:t>»</w:t>
      </w:r>
      <w:r w:rsidR="001322E0">
        <w:rPr>
          <w:rFonts w:ascii="Times New Roman" w:hAnsi="Times New Roman"/>
        </w:rPr>
        <w:t xml:space="preserve"> г</w:t>
      </w:r>
      <w:proofErr w:type="gramStart"/>
      <w:r w:rsidR="001322E0">
        <w:rPr>
          <w:rFonts w:ascii="Times New Roman" w:hAnsi="Times New Roman"/>
        </w:rPr>
        <w:t>.В</w:t>
      </w:r>
      <w:proofErr w:type="gramEnd"/>
      <w:r w:rsidR="001322E0">
        <w:rPr>
          <w:rFonts w:ascii="Times New Roman" w:hAnsi="Times New Roman"/>
        </w:rPr>
        <w:t>оркуты</w:t>
      </w:r>
    </w:p>
    <w:p w:rsidR="003C35E8" w:rsidRDefault="003C35E8">
      <w:pPr>
        <w:pStyle w:val="ae"/>
        <w:jc w:val="center"/>
        <w:rPr>
          <w:rFonts w:ascii="Times New Roman" w:hAnsi="Times New Roman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111"/>
        <w:gridCol w:w="425"/>
        <w:gridCol w:w="9552"/>
      </w:tblGrid>
      <w:tr w:rsidR="003C35E8">
        <w:trPr>
          <w:trHeight w:val="244"/>
        </w:trPr>
        <w:tc>
          <w:tcPr>
            <w:tcW w:w="1526" w:type="dxa"/>
          </w:tcPr>
          <w:p w:rsidR="003C35E8" w:rsidRDefault="001322E0">
            <w:pPr>
              <w:pStyle w:val="a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Внеклассное мероприятие</w:t>
            </w:r>
          </w:p>
        </w:tc>
        <w:tc>
          <w:tcPr>
            <w:tcW w:w="14088" w:type="dxa"/>
            <w:gridSpan w:val="3"/>
          </w:tcPr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</w:tr>
      <w:tr w:rsidR="003C35E8">
        <w:trPr>
          <w:trHeight w:val="179"/>
        </w:trPr>
        <w:tc>
          <w:tcPr>
            <w:tcW w:w="1526" w:type="dxa"/>
          </w:tcPr>
          <w:p w:rsidR="003C35E8" w:rsidRDefault="00FE01A9">
            <w:pPr>
              <w:pStyle w:val="a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Класс</w:t>
            </w:r>
          </w:p>
        </w:tc>
        <w:tc>
          <w:tcPr>
            <w:tcW w:w="14088" w:type="dxa"/>
            <w:gridSpan w:val="3"/>
          </w:tcPr>
          <w:p w:rsidR="003C35E8" w:rsidRDefault="00FE01A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 класс</w:t>
            </w:r>
          </w:p>
        </w:tc>
      </w:tr>
      <w:tr w:rsidR="003C35E8">
        <w:trPr>
          <w:trHeight w:val="257"/>
        </w:trPr>
        <w:tc>
          <w:tcPr>
            <w:tcW w:w="1526" w:type="dxa"/>
          </w:tcPr>
          <w:p w:rsidR="003C35E8" w:rsidRDefault="00FE01A9">
            <w:pPr>
              <w:pStyle w:val="a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Тип </w:t>
            </w:r>
          </w:p>
        </w:tc>
        <w:tc>
          <w:tcPr>
            <w:tcW w:w="14088" w:type="dxa"/>
            <w:gridSpan w:val="3"/>
          </w:tcPr>
          <w:p w:rsidR="003C35E8" w:rsidRDefault="00FE01A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открытия новых знаний</w:t>
            </w:r>
          </w:p>
        </w:tc>
      </w:tr>
      <w:tr w:rsidR="003C35E8">
        <w:trPr>
          <w:trHeight w:val="284"/>
        </w:trPr>
        <w:tc>
          <w:tcPr>
            <w:tcW w:w="1526" w:type="dxa"/>
          </w:tcPr>
          <w:p w:rsidR="003C35E8" w:rsidRDefault="00FE01A9">
            <w:pPr>
              <w:pStyle w:val="a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Тема</w:t>
            </w:r>
          </w:p>
        </w:tc>
        <w:tc>
          <w:tcPr>
            <w:tcW w:w="14088" w:type="dxa"/>
            <w:gridSpan w:val="3"/>
          </w:tcPr>
          <w:p w:rsidR="003C35E8" w:rsidRDefault="00FE0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Семейный бюджет</w:t>
            </w:r>
          </w:p>
        </w:tc>
      </w:tr>
      <w:tr w:rsidR="003C35E8">
        <w:trPr>
          <w:trHeight w:val="220"/>
        </w:trPr>
        <w:tc>
          <w:tcPr>
            <w:tcW w:w="1526" w:type="dxa"/>
          </w:tcPr>
          <w:p w:rsidR="003C35E8" w:rsidRDefault="00FE01A9">
            <w:pPr>
              <w:pStyle w:val="a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Цель </w:t>
            </w:r>
          </w:p>
        </w:tc>
        <w:tc>
          <w:tcPr>
            <w:tcW w:w="14088" w:type="dxa"/>
            <w:gridSpan w:val="3"/>
          </w:tcPr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формирования финансовой грамотности: умений рассчитывать доходы и расходы, составлять семейный бюджет.</w:t>
            </w:r>
          </w:p>
        </w:tc>
      </w:tr>
      <w:tr w:rsidR="003C35E8">
        <w:trPr>
          <w:trHeight w:val="220"/>
        </w:trPr>
        <w:tc>
          <w:tcPr>
            <w:tcW w:w="1526" w:type="dxa"/>
          </w:tcPr>
          <w:p w:rsidR="003C35E8" w:rsidRDefault="00FE01A9">
            <w:pPr>
              <w:pStyle w:val="a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Термины</w:t>
            </w:r>
          </w:p>
        </w:tc>
        <w:tc>
          <w:tcPr>
            <w:tcW w:w="14088" w:type="dxa"/>
            <w:gridSpan w:val="3"/>
          </w:tcPr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Бюджет, расходы, доходы, обязательные, необязательные, сбалансированный, дефицитный,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профицитный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«подушка финансовой безопасности».</w:t>
            </w:r>
            <w:proofErr w:type="gramEnd"/>
          </w:p>
          <w:p w:rsidR="003C35E8" w:rsidRDefault="003C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C35E8">
        <w:trPr>
          <w:trHeight w:val="176"/>
        </w:trPr>
        <w:tc>
          <w:tcPr>
            <w:tcW w:w="15614" w:type="dxa"/>
            <w:gridSpan w:val="4"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3C35E8" w:rsidRDefault="00FE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Планируемые  результаты</w:t>
            </w:r>
          </w:p>
          <w:p w:rsidR="003C35E8" w:rsidRDefault="003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C35E8">
        <w:trPr>
          <w:trHeight w:val="516"/>
        </w:trPr>
        <w:tc>
          <w:tcPr>
            <w:tcW w:w="5637" w:type="dxa"/>
            <w:gridSpan w:val="2"/>
          </w:tcPr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 умения:</w:t>
            </w:r>
          </w:p>
          <w:p w:rsidR="003C35E8" w:rsidRDefault="00FE01A9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44444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Понимать и уметь объяснять значение основных терминов, изученных на уроке: расходы, доходы, обязательные, необязательные, регулярные, нерегулярные, бюджет, сбалансированный, дефицитный,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профицитный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«подушка финансовой безопасности»</w:t>
            </w:r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</w:p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Уметь:</w:t>
            </w:r>
          </w:p>
          <w:p w:rsidR="003C35E8" w:rsidRDefault="00FE01A9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Различать типы семейного бюджета.</w:t>
            </w:r>
          </w:p>
          <w:p w:rsidR="003C35E8" w:rsidRDefault="00FE01A9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Составлять семейный бюджет, рассчитывая доходы и расходы семьи.</w:t>
            </w:r>
          </w:p>
          <w:p w:rsidR="003C35E8" w:rsidRDefault="003C35E8">
            <w:pPr>
              <w:pStyle w:val="af0"/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</w:rPr>
            </w:pPr>
          </w:p>
          <w:p w:rsidR="003C35E8" w:rsidRDefault="003C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35E8" w:rsidRDefault="003C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7" w:type="dxa"/>
            <w:gridSpan w:val="2"/>
          </w:tcPr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 УУД:</w:t>
            </w:r>
          </w:p>
          <w:p w:rsidR="003C35E8" w:rsidRDefault="00FE01A9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Осознавать необходимость планирования семейного бюджета, критически оценивать свои действия и поступки.</w:t>
            </w:r>
          </w:p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 УУД:</w:t>
            </w:r>
          </w:p>
          <w:p w:rsidR="003C35E8" w:rsidRDefault="00FE01A9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Планировать свою деятельность под руководством учителя;</w:t>
            </w:r>
          </w:p>
          <w:p w:rsidR="003C35E8" w:rsidRDefault="00FE01A9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оценивать свою работу и работу одноклассников;</w:t>
            </w:r>
          </w:p>
          <w:p w:rsidR="003C35E8" w:rsidRDefault="00FE01A9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работать в соответствии с поставленной задачей.</w:t>
            </w:r>
          </w:p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 УУД:</w:t>
            </w:r>
          </w:p>
          <w:p w:rsidR="003C35E8" w:rsidRDefault="00FE01A9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Извлекать и анализировать информацию;</w:t>
            </w:r>
          </w:p>
          <w:p w:rsidR="003C35E8" w:rsidRDefault="00FE01A9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добывать знания из разных источников;</w:t>
            </w:r>
          </w:p>
          <w:p w:rsidR="003C35E8" w:rsidRDefault="00FE01A9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перерабатывать информацию для получения необходимого результата.</w:t>
            </w:r>
          </w:p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Коммуникативные УУД:</w:t>
            </w:r>
          </w:p>
          <w:p w:rsidR="003C35E8" w:rsidRDefault="00FE01A9">
            <w:pPr>
              <w:pStyle w:val="ae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Уметь общаться и взаимодействовать друг с другом.</w:t>
            </w:r>
          </w:p>
        </w:tc>
      </w:tr>
      <w:tr w:rsidR="003C35E8">
        <w:trPr>
          <w:trHeight w:val="149"/>
        </w:trPr>
        <w:tc>
          <w:tcPr>
            <w:tcW w:w="15614" w:type="dxa"/>
            <w:gridSpan w:val="4"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3C35E8" w:rsidRDefault="00FE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Организация пространства</w:t>
            </w:r>
          </w:p>
          <w:p w:rsidR="003C35E8" w:rsidRDefault="003C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C35E8">
        <w:trPr>
          <w:trHeight w:val="152"/>
        </w:trPr>
        <w:tc>
          <w:tcPr>
            <w:tcW w:w="6062" w:type="dxa"/>
            <w:gridSpan w:val="3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Формы работы</w:t>
            </w:r>
          </w:p>
        </w:tc>
        <w:tc>
          <w:tcPr>
            <w:tcW w:w="9552" w:type="dxa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Ресурсы</w:t>
            </w:r>
          </w:p>
        </w:tc>
      </w:tr>
      <w:tr w:rsidR="003C35E8">
        <w:trPr>
          <w:trHeight w:val="581"/>
        </w:trPr>
        <w:tc>
          <w:tcPr>
            <w:tcW w:w="6062" w:type="dxa"/>
            <w:gridSpan w:val="3"/>
          </w:tcPr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Фронтальная, парная  и  групповая (самостоятельная работа с источниками информации, выполнение заданий в группах)</w:t>
            </w:r>
          </w:p>
        </w:tc>
        <w:tc>
          <w:tcPr>
            <w:tcW w:w="9552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резентация</w:t>
            </w:r>
          </w:p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</w:t>
            </w:r>
          </w:p>
          <w:p w:rsidR="003C35E8" w:rsidRDefault="00315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FE01A9">
                <w:rPr>
                  <w:rStyle w:val="a4"/>
                </w:rPr>
                <w:t>https://la-ricerca.it/repmanadvisory/financial_reserve.html</w:t>
              </w:r>
            </w:hyperlink>
          </w:p>
          <w:p w:rsidR="003C35E8" w:rsidRDefault="00315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FE01A9">
                <w:rPr>
                  <w:rStyle w:val="a4"/>
                </w:rPr>
                <w:t>https://vse-dengy.ru/semeiny-budzhet/finansovaya-podushka-bezopasnosti.html</w:t>
              </w:r>
            </w:hyperlink>
          </w:p>
          <w:p w:rsidR="003C35E8" w:rsidRDefault="00315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FE01A9">
                <w:rPr>
                  <w:rStyle w:val="a4"/>
                </w:rPr>
                <w:t>http://homeclass.ru/finansy/semeynyy-byudzhet.html</w:t>
              </w:r>
            </w:hyperlink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Дидактический материал (рабочая карта урока, карты с заданиями, наглядный материал, фонограмма для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Акселеративной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паузы»)</w:t>
            </w:r>
          </w:p>
        </w:tc>
      </w:tr>
    </w:tbl>
    <w:p w:rsidR="003C35E8" w:rsidRDefault="003C35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35E8" w:rsidRDefault="001322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1842"/>
        <w:gridCol w:w="4111"/>
        <w:gridCol w:w="2364"/>
        <w:gridCol w:w="329"/>
        <w:gridCol w:w="2127"/>
        <w:gridCol w:w="30"/>
        <w:gridCol w:w="111"/>
        <w:gridCol w:w="2274"/>
      </w:tblGrid>
      <w:tr w:rsidR="003C35E8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Этапы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7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3C35E8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Познавательная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Регулятивная</w:t>
            </w:r>
          </w:p>
        </w:tc>
      </w:tr>
      <w:tr w:rsidR="003C35E8">
        <w:trPr>
          <w:trHeight w:val="77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3C35E8" w:rsidRDefault="00FE01A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</w:p>
          <w:p w:rsidR="003C35E8" w:rsidRDefault="00FE01A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</w:p>
          <w:p w:rsidR="003C35E8" w:rsidRDefault="003C35E8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5E8" w:rsidRDefault="003C3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возникновения внутренней потребности включения в деятельность.</w:t>
            </w:r>
          </w:p>
          <w:p w:rsidR="003C35E8" w:rsidRDefault="003C35E8">
            <w:pPr>
              <w:pStyle w:val="ae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Обращается к детям, эмоционально «настраивает» на урок. </w:t>
            </w:r>
          </w:p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</w:rPr>
              <w:t>Здравствуйте, меня зовут Наталья Владимировна (учитель математики МОУ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Сейкинская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СОШ»). Покажите свои умные глазки, ровные спинки, повернитесь к гостям, поздоровайтесь, улыбнитесь. У вас сегодня необычный урок – урок финансовой грамотности. Вы готовы начать урок? Садитесь.  </w:t>
            </w:r>
          </w:p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Вам нужно найти в зашифрованном тексте слова, с помощью которых можно сформулировать тему урока.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(Слайд 1) </w:t>
            </w:r>
          </w:p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Поставьте перед собой цель на урок.  Запишите в рабочей карте урока тему и цель…</w:t>
            </w:r>
          </w:p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(Слайд 2) </w:t>
            </w:r>
          </w:p>
          <w:p w:rsidR="003C35E8" w:rsidRDefault="00FE01A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Знакомит с задачами урока:</w:t>
            </w:r>
          </w:p>
          <w:p w:rsidR="003C35E8" w:rsidRDefault="00FE01A9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1)узнать, что такое семейный бюджет;</w:t>
            </w:r>
          </w:p>
          <w:p w:rsidR="003C35E8" w:rsidRDefault="00FE01A9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2)научиться различать типы семейного бюджета;</w:t>
            </w:r>
          </w:p>
          <w:p w:rsidR="003C35E8" w:rsidRDefault="00FE01A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3)научиться рассчитывать доходы и расходы.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познавательных процессов (внимание, память).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вступать в диалог.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своей познавательной деятельностью.</w:t>
            </w:r>
          </w:p>
        </w:tc>
      </w:tr>
      <w:tr w:rsidR="003C35E8">
        <w:trPr>
          <w:trHeight w:val="495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3C35E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3C35E8">
            <w:pPr>
              <w:pStyle w:val="ae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3C35E8">
            <w:pPr>
              <w:pStyle w:val="ae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мин.</w:t>
            </w:r>
          </w:p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задание.</w:t>
            </w:r>
          </w:p>
          <w:p w:rsidR="003C35E8" w:rsidRDefault="003C35E8">
            <w:pPr>
              <w:pStyle w:val="ae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rPr>
                <w:rFonts w:ascii="Times New Roman" w:hAnsi="Times New Roman"/>
              </w:rPr>
            </w:pPr>
          </w:p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Формулируют тему урока, цель, проговаривают задачи. </w:t>
            </w:r>
          </w:p>
          <w:p w:rsidR="003C35E8" w:rsidRDefault="00FE01A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карте урока.</w:t>
            </w:r>
          </w:p>
        </w:tc>
      </w:tr>
      <w:tr w:rsidR="003C35E8">
        <w:trPr>
          <w:trHeight w:val="124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Актуализация.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Включение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в систему знаний.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Актуализация знаний.</w:t>
            </w:r>
          </w:p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усвоения полученных  знаний на уровне применения 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измененной ситуации.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Учащимся предлагается прослушать текст, выполнить задания и ответить на вопросы.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(Приложение 1)</w:t>
            </w:r>
          </w:p>
          <w:p w:rsidR="003C35E8" w:rsidRDefault="00FE0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(Слайды 3-6)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Знакомит с основными терминами: расходы, доходы, обязательные, необязательные, регулярные, нерегулярные, бюджет,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сбалансированный, дефицитный,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профицитный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«подушка финансовой безопасности»</w:t>
            </w:r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</w:p>
          <w:p w:rsidR="003C35E8" w:rsidRDefault="00FE0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(Слайд 6)</w:t>
            </w:r>
          </w:p>
          <w:p w:rsidR="003C35E8" w:rsidRDefault="00FE0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Организует  работу (в парах) по заполнению таблиц: «Расходы», «Доходы» на примере данной семьи.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(Приложение 2)</w:t>
            </w:r>
          </w:p>
          <w:p w:rsidR="003C35E8" w:rsidRDefault="00FE0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(Слайды 7-8)</w:t>
            </w:r>
          </w:p>
          <w:p w:rsidR="003C35E8" w:rsidRDefault="00FE0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en-US"/>
              </w:rPr>
              <w:t>Проверка по эталону</w:t>
            </w:r>
          </w:p>
          <w:p w:rsidR="003C35E8" w:rsidRDefault="00FE0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(Слайд 9)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5E8" w:rsidRDefault="00FE01A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Выделение существенной информации.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35E8" w:rsidRDefault="00FE01A9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Формулирование собственного мнения.</w:t>
            </w:r>
          </w:p>
          <w:p w:rsidR="003C35E8" w:rsidRDefault="00FE01A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мнения членов группы и координация позиции в сотрудничестве.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5E8" w:rsidRDefault="00FE01A9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своих действий в соответствии с поставленной задачей.</w:t>
            </w:r>
          </w:p>
          <w:p w:rsidR="003C35E8" w:rsidRDefault="00FE01A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необходимых корректив в действие после  его завершения на основе его оценки и учета характера </w:t>
            </w:r>
            <w:r>
              <w:rPr>
                <w:rFonts w:ascii="Times New Roman" w:hAnsi="Times New Roman"/>
              </w:rPr>
              <w:lastRenderedPageBreak/>
              <w:t>сделанных ошибок.</w:t>
            </w:r>
          </w:p>
          <w:p w:rsidR="003C35E8" w:rsidRDefault="003C35E8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</w:tr>
      <w:tr w:rsidR="003C35E8">
        <w:trPr>
          <w:trHeight w:val="486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C35E8" w:rsidRDefault="00FE01A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мин.</w:t>
            </w:r>
          </w:p>
          <w:p w:rsidR="003C35E8" w:rsidRDefault="00FE01A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задания.</w:t>
            </w:r>
          </w:p>
          <w:p w:rsidR="003C35E8" w:rsidRDefault="003C35E8">
            <w:pPr>
              <w:pStyle w:val="ae"/>
              <w:jc w:val="both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jc w:val="both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jc w:val="both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jc w:val="both"/>
              <w:rPr>
                <w:rFonts w:ascii="Times New Roman" w:hAnsi="Times New Roman"/>
              </w:rPr>
            </w:pPr>
          </w:p>
          <w:p w:rsidR="003C35E8" w:rsidRDefault="00FE01A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работу в парах.</w:t>
            </w:r>
          </w:p>
          <w:p w:rsidR="003C35E8" w:rsidRDefault="003C35E8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</w:tr>
      <w:tr w:rsidR="003C35E8">
        <w:trPr>
          <w:trHeight w:val="777"/>
        </w:trPr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Акселеративная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пауза 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«Умный шопинг»</w:t>
            </w:r>
          </w:p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применения  полученных знаний и умений в ситуации из реальной  жизни.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Предлагает группам игру «Умный шопинг».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Давайте отдохнем! </w:t>
            </w:r>
          </w:p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Представьте, что вы, по просьбе мамы, сделали покупки, и у вас осталась сдача. Мама разрешила потратить сдачу на покупки по вашему желанию, но разумно. </w:t>
            </w:r>
          </w:p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Ваша задача за одну минуту  сделать покупки, потратив оставшиеся деньги разумно. </w:t>
            </w:r>
          </w:p>
          <w:p w:rsidR="003C35E8" w:rsidRDefault="00FE0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После выполнения задания задает вопрос группам: «А разумно ли вы потратили деньги? Почему…»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5E8" w:rsidRDefault="00FE01A9">
            <w:pPr>
              <w:pStyle w:val="ae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Осознанное построение выводов.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5E8" w:rsidRDefault="00FE01A9">
            <w:pPr>
              <w:pStyle w:val="ae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Умение отстаивать  свою позицию, приводя веские аргументы.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35E8" w:rsidRDefault="00FE01A9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своих действий в соответствии с поставленной задачей.</w:t>
            </w:r>
          </w:p>
        </w:tc>
      </w:tr>
      <w:tr w:rsidR="003C35E8">
        <w:trPr>
          <w:trHeight w:val="2255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мин.</w:t>
            </w:r>
          </w:p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C35E8" w:rsidRDefault="00FE01A9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задание, пока звучит музыка. </w:t>
            </w:r>
          </w:p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C35E8" w:rsidRDefault="00FE01A9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Отстаивают свою позицию.</w:t>
            </w:r>
          </w:p>
        </w:tc>
      </w:tr>
      <w:tr w:rsidR="003C35E8">
        <w:trPr>
          <w:trHeight w:val="486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FE01A9" w:rsidP="00132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применять знания самостоятельно.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Предлагает работу в группах. 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Задача группы: составить семейный бюджет, определить к какому типу относится данный бюджет.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(Приложение 3)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en-US"/>
              </w:rPr>
              <w:t>Взаимопроверка по эталону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(Слайд 10)</w:t>
            </w: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мин.</w:t>
            </w:r>
          </w:p>
          <w:p w:rsidR="003C35E8" w:rsidRDefault="00FE01A9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задание.</w:t>
            </w:r>
          </w:p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C35E8" w:rsidRDefault="00FE01A9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работу в группах по эталону.</w:t>
            </w:r>
          </w:p>
        </w:tc>
      </w:tr>
      <w:tr w:rsidR="003C35E8">
        <w:trPr>
          <w:trHeight w:val="94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Рефлексия учебной деятельности</w:t>
            </w:r>
          </w:p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Проверка и самооценка результатов своей деятельности на уроке.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Предлагает игру «Расшифруй символ».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en-US"/>
              </w:rPr>
              <w:t>Проверка по эталону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(Слайд 11)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Предлагает заполнить карты самооценки. 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(Приложение 4)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Обращается к учащимся.</w:t>
            </w:r>
          </w:p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>- Вспомним тему, цель урока. Что вы сделали для того, чтобы достичь цели урока (повторяют задачи). Как оценили свою работу?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5E8" w:rsidRDefault="00FE01A9">
            <w:pPr>
              <w:pStyle w:val="ae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Осознанное построение выводов.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5E8" w:rsidRDefault="00FE01A9">
            <w:pPr>
              <w:pStyle w:val="ae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Умение отстаивать  свою позицию, приводя веские аргументы.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5E8" w:rsidRDefault="00FE01A9">
            <w:pPr>
              <w:pStyle w:val="ae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Осуществление самостоятельного  контроля.</w:t>
            </w:r>
          </w:p>
        </w:tc>
      </w:tr>
      <w:tr w:rsidR="003C35E8">
        <w:trPr>
          <w:trHeight w:val="586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FE01A9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задание. Оценивают работу в группах по эталону. Заполняют карты самооценки. </w:t>
            </w:r>
          </w:p>
          <w:p w:rsidR="003C35E8" w:rsidRDefault="003C35E8">
            <w:pPr>
              <w:pStyle w:val="ae"/>
              <w:spacing w:line="276" w:lineRule="auto"/>
              <w:rPr>
                <w:rFonts w:ascii="Times New Roman" w:hAnsi="Times New Roman"/>
              </w:rPr>
            </w:pPr>
          </w:p>
          <w:p w:rsidR="003C35E8" w:rsidRDefault="00FE01A9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вопросы.</w:t>
            </w:r>
          </w:p>
          <w:p w:rsidR="003C35E8" w:rsidRDefault="00FE01A9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мин.</w:t>
            </w:r>
          </w:p>
          <w:p w:rsidR="003C35E8" w:rsidRDefault="003C35E8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C35E8">
        <w:trPr>
          <w:trHeight w:val="586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Мотивация на выполнение домашнего задания.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FE01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детям самостоятельно сформулировать домашнее задание.</w:t>
            </w:r>
          </w:p>
          <w:p w:rsidR="003C35E8" w:rsidRDefault="003C35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FE01A9">
            <w:pPr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u w:val="single"/>
              </w:rPr>
              <w:t>Дают примерный ответ:</w:t>
            </w:r>
            <w:r>
              <w:rPr>
                <w:rFonts w:ascii="Times New Roman" w:hAnsi="Times New Roman"/>
              </w:rPr>
              <w:t xml:space="preserve"> применять знания, полученные на уроке, всю жизнь.</w:t>
            </w:r>
          </w:p>
          <w:p w:rsidR="003C35E8" w:rsidRDefault="00FE01A9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мин.</w:t>
            </w:r>
          </w:p>
        </w:tc>
      </w:tr>
      <w:tr w:rsidR="003C35E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E8" w:rsidRDefault="003C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3C35E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3C35E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E8" w:rsidRDefault="003C35E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C35E8" w:rsidRDefault="003C35E8">
      <w:pPr>
        <w:spacing w:after="0"/>
        <w:rPr>
          <w:rFonts w:ascii="Times New Roman" w:hAnsi="Times New Roman"/>
          <w:sz w:val="16"/>
          <w:szCs w:val="16"/>
        </w:rPr>
      </w:pPr>
    </w:p>
    <w:p w:rsidR="003C35E8" w:rsidRDefault="003C35E8">
      <w:pPr>
        <w:pStyle w:val="ac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  <w:sectPr w:rsidR="003C35E8"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1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одном городе жила-была девочка Вера. Она жила с папой, мамой, бабушкой и старшим братом. В последнее время Вера все чаще стала просить родителей купить новый велосипед, </w:t>
      </w:r>
      <w:proofErr w:type="gramStart"/>
      <w:r>
        <w:rPr>
          <w:color w:val="000000"/>
        </w:rPr>
        <w:t>побольше</w:t>
      </w:r>
      <w:proofErr w:type="gramEnd"/>
      <w:r>
        <w:rPr>
          <w:color w:val="000000"/>
        </w:rPr>
        <w:t>. И однажды вечером вся семья собралась в гостиной, чтобы обсудить этот вопрос.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«Так, разберёмся», - сказал отец. Велосипед стоит 6 000 рублей. Он взял листок и написал на нём: «Доходы». «Давайте подсчитаем доход нашей семьи за этот месяц».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– Ежемесячно на работе я получаю 25 000 рублей.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– Мама  получает 18 000 рублей.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Бабушка  получает пенсию 12000 рублей».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Тут папа вспомнил, что починил соседу телевизор и получил вознаграждение 1000 рублей. 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Доходы: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Зарплата папы: 25 000 рублей.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Зарплата мамы: 18 000 рублей.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+ Пенсия бабушки: 12 000 рублей.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Вознаграждение: 1 000 рублей.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_________________________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Итого: 56 000 рублей.</w:t>
      </w:r>
    </w:p>
    <w:p w:rsidR="003C35E8" w:rsidRDefault="003C35E8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Ура! Обрадовалась Вера. На эти деньги можно купить не только велосипед. А мама взяла другой лист и написала на нём «Расходы»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Расходы: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Продукты – 25 000 рублей.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Оплата обедов – 2 000 рублей.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Оплата за воду, свет, газ - 4500 рублей.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Оплата за детский сад – 3000 рублей.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Расходы на лекарства  – 1 000 рублей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Мобильная связь и интернет – 2000 рублей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Проезд на общественном транспорте – 1 800 рублей.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Абонемент в тренажерный зал – 3 000 рублей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Кино, игрушки, новый коврик в прихожую – 3 000 рублей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___________________________________________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Итого: 45300 рублей.</w:t>
      </w:r>
    </w:p>
    <w:p w:rsidR="003C35E8" w:rsidRDefault="003C35E8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Папа из числа 56 000 отнял число 45 300, и получилось? (10 700). </w:t>
      </w: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Вера обрадовалась и сказала: «Осталось ещё велосипедных 10 700 рублей». «Это совсем не велосипедные денежки. Это наши сбережения», - сказал папа. «Их можно отнести в банк. И банк будет выплачивать проценты», - сказала мама. «Хорошо», - сказал папа,  «На 6 000 купим велосипед, а оставшиеся деньги отнесём в банк на хранение».</w:t>
      </w:r>
    </w:p>
    <w:p w:rsidR="003C35E8" w:rsidRDefault="003C35E8">
      <w:pPr>
        <w:pStyle w:val="ac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Приложение 2</w:t>
      </w:r>
    </w:p>
    <w:p w:rsidR="003C35E8" w:rsidRDefault="00FE01A9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№1. Заполните таблицу «Доходы семьи»</w:t>
      </w:r>
    </w:p>
    <w:tbl>
      <w:tblPr>
        <w:tblStyle w:val="ad"/>
        <w:tblW w:w="0" w:type="auto"/>
        <w:jc w:val="center"/>
        <w:tblLook w:val="04A0"/>
      </w:tblPr>
      <w:tblGrid>
        <w:gridCol w:w="5016"/>
        <w:gridCol w:w="5016"/>
      </w:tblGrid>
      <w:tr w:rsidR="003C35E8">
        <w:trPr>
          <w:trHeight w:val="112"/>
          <w:jc w:val="center"/>
        </w:trPr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8" w:rsidRDefault="00FE01A9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Регулярные доходы семьи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8" w:rsidRDefault="00FE01A9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Нерегулярные доходы семьи</w:t>
            </w:r>
          </w:p>
        </w:tc>
      </w:tr>
      <w:tr w:rsidR="003C35E8">
        <w:trPr>
          <w:trHeight w:val="612"/>
          <w:jc w:val="center"/>
        </w:trPr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8" w:rsidRDefault="003C35E8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8" w:rsidRDefault="003C35E8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3C35E8" w:rsidRDefault="003C35E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C35E8" w:rsidRDefault="00FE01A9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№2. </w:t>
      </w:r>
      <w:r>
        <w:rPr>
          <w:rFonts w:ascii="Times New Roman" w:hAnsi="Times New Roman" w:cs="Times New Roman"/>
          <w:b/>
          <w:sz w:val="24"/>
          <w:szCs w:val="24"/>
        </w:rPr>
        <w:t>Заполните таблицу «Расходы семьи»</w:t>
      </w:r>
    </w:p>
    <w:tbl>
      <w:tblPr>
        <w:tblStyle w:val="ad"/>
        <w:tblW w:w="9889" w:type="dxa"/>
        <w:jc w:val="center"/>
        <w:tblLook w:val="04A0"/>
      </w:tblPr>
      <w:tblGrid>
        <w:gridCol w:w="3227"/>
        <w:gridCol w:w="3402"/>
        <w:gridCol w:w="3260"/>
      </w:tblGrid>
      <w:tr w:rsidR="003C35E8">
        <w:trPr>
          <w:trHeight w:val="162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8" w:rsidRDefault="00FE01A9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Обязательные расходы семьи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8" w:rsidRDefault="00FE01A9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Необязательные (непредвиденные) расходы семьи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8" w:rsidRDefault="00FE01A9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Неразумные (лишние) расходы семьи</w:t>
            </w:r>
          </w:p>
        </w:tc>
      </w:tr>
      <w:tr w:rsidR="003C35E8">
        <w:trPr>
          <w:trHeight w:val="116"/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8" w:rsidRDefault="003C35E8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  <w:p w:rsidR="003C35E8" w:rsidRDefault="003C35E8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8" w:rsidRDefault="003C35E8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5E8" w:rsidRDefault="003C35E8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3C35E8" w:rsidRDefault="003C35E8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C35E8" w:rsidRDefault="003C35E8">
      <w:pPr>
        <w:pStyle w:val="ac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3C35E8" w:rsidRDefault="003C35E8">
      <w:pPr>
        <w:pStyle w:val="ac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3C35E8" w:rsidRDefault="003C35E8">
      <w:pPr>
        <w:pStyle w:val="ac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3C35E8" w:rsidRDefault="00FE01A9">
      <w:pPr>
        <w:pStyle w:val="ac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Приложение 3</w:t>
      </w:r>
    </w:p>
    <w:p w:rsidR="003C35E8" w:rsidRDefault="003C35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5E8" w:rsidRDefault="00FE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№3.   1 группа</w:t>
      </w:r>
    </w:p>
    <w:p w:rsidR="003C35E8" w:rsidRDefault="00FE0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текст и заполните таблицу.</w:t>
      </w:r>
    </w:p>
    <w:p w:rsidR="003C35E8" w:rsidRDefault="00FE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Алексеевых</w:t>
      </w:r>
    </w:p>
    <w:p w:rsidR="003C35E8" w:rsidRDefault="003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5E8" w:rsidRDefault="00FE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состоит из семи человек: дедушка, бабушка, папа, мама, дочь – ученица 3 класса и два сына – учащиеся 6 и 11 классов. В текущем месяце дедушка вставил зубы, заплатив за услуги стоматолога 30 000 рублей. Дедушкина пенсия составляет 25 000 рублей, а бабушкина 10 000 рублей. В конце месяца папа, получив зарплату 40 000 рублей, заплатил за свет, воду, газ и отопление 12 000 рублей. А мама, получив зарплату 30 000 рублей,  купила проездные на автобус на 3 000 рублей и бытовую химию на 5 000 рублей. В этом месяце на продукты питания семья потратила 35 000 рублей. В начале месяца у мамы порвались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сапоги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купила новые за 10 000 рублей. Ещё в этом месяце дедушка выиграл лотерею 15 000 рублей. И дети попросили часть денег на подарки: внучка - новую куклу за 1500 рублей и платье за 2000 рублей, младший внук – новую компьютерную игру за 2 500 рублей, а старший внук попросил денег на телефон, интернет и кинотеатр в размере 2000 рублей. Также  семья в текущем месяце потратила 2000 рублей на сотовую связь.</w:t>
      </w:r>
    </w:p>
    <w:p w:rsidR="003C35E8" w:rsidRDefault="003C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838" w:type="dxa"/>
        <w:tblLook w:val="04A0"/>
      </w:tblPr>
      <w:tblGrid>
        <w:gridCol w:w="3122"/>
        <w:gridCol w:w="3123"/>
        <w:gridCol w:w="3123"/>
        <w:gridCol w:w="3123"/>
      </w:tblGrid>
      <w:tr w:rsidR="003C35E8">
        <w:tc>
          <w:tcPr>
            <w:tcW w:w="12491" w:type="dxa"/>
            <w:gridSpan w:val="4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</w:t>
            </w:r>
          </w:p>
        </w:tc>
      </w:tr>
      <w:tr w:rsidR="003C35E8">
        <w:tc>
          <w:tcPr>
            <w:tcW w:w="6245" w:type="dxa"/>
            <w:gridSpan w:val="2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6246" w:type="dxa"/>
            <w:gridSpan w:val="2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3C35E8">
        <w:tc>
          <w:tcPr>
            <w:tcW w:w="3122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Регулярные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Нерегулярные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Необязательные </w:t>
            </w: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6245" w:type="dxa"/>
            <w:gridSpan w:val="2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46" w:type="dxa"/>
            <w:gridSpan w:val="2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3C35E8">
        <w:tc>
          <w:tcPr>
            <w:tcW w:w="12491" w:type="dxa"/>
            <w:gridSpan w:val="4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бюджета: </w:t>
            </w:r>
          </w:p>
        </w:tc>
      </w:tr>
    </w:tbl>
    <w:p w:rsidR="003C35E8" w:rsidRDefault="003C35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C35E8" w:rsidRDefault="00FE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№3. 2 группа</w:t>
      </w:r>
    </w:p>
    <w:p w:rsidR="003C35E8" w:rsidRDefault="00FE01A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Прочитайте текст и заполните таблицу.</w:t>
      </w:r>
    </w:p>
    <w:p w:rsidR="003C35E8" w:rsidRDefault="003C35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C35E8" w:rsidRDefault="00FE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Семья Борисовых</w:t>
      </w:r>
    </w:p>
    <w:p w:rsidR="003C35E8" w:rsidRDefault="003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35E8" w:rsidRDefault="00FE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Семья состоит из шести человек: дедушка, бабушка, папа, мама и два сына, младший – ученик 10 класса, старший – студент медицинского института. Дедушка и бабушка получают одинаковую пенсию в размере 12 000 рублей каждый. Старший сын сдал сессию на отлично и получил стипендию 15 000 рублей. На эти деньги он купил кроссовки и куртку себе и младшему брату. Папа, получив зарплату 50 000 рублей, заплатил за коммунальные услуги 10 000 рублей. Мама после своей зарплаты (25 000 руб.) купила бытовой химии на 2000 рублей и проездные билеты на автобус на 2000 рублей. В середине месяца бабушка продала саженцы на 2000 рублей, и младший внук попросил у неё 900 рублей на новые наушники. Ещё за этот месяц семья потратила 30 000 рублей на продукты питания, 2 500 рублей на телефон и интернет,  20 000 рублей в центре развлечений.</w:t>
      </w:r>
    </w:p>
    <w:p w:rsidR="003C35E8" w:rsidRDefault="003C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838" w:type="dxa"/>
        <w:tblLook w:val="04A0"/>
      </w:tblPr>
      <w:tblGrid>
        <w:gridCol w:w="3122"/>
        <w:gridCol w:w="3123"/>
        <w:gridCol w:w="3123"/>
        <w:gridCol w:w="3123"/>
      </w:tblGrid>
      <w:tr w:rsidR="003C35E8">
        <w:tc>
          <w:tcPr>
            <w:tcW w:w="12491" w:type="dxa"/>
            <w:gridSpan w:val="4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</w:t>
            </w:r>
          </w:p>
        </w:tc>
      </w:tr>
      <w:tr w:rsidR="003C35E8">
        <w:tc>
          <w:tcPr>
            <w:tcW w:w="6245" w:type="dxa"/>
            <w:gridSpan w:val="2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6246" w:type="dxa"/>
            <w:gridSpan w:val="2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3C35E8">
        <w:tc>
          <w:tcPr>
            <w:tcW w:w="3122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Регулярные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Нерегулярные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Необязательные </w:t>
            </w: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6245" w:type="dxa"/>
            <w:gridSpan w:val="2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46" w:type="dxa"/>
            <w:gridSpan w:val="2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3C35E8">
        <w:tc>
          <w:tcPr>
            <w:tcW w:w="12491" w:type="dxa"/>
            <w:gridSpan w:val="4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бюджета: </w:t>
            </w:r>
          </w:p>
        </w:tc>
      </w:tr>
    </w:tbl>
    <w:p w:rsidR="003C35E8" w:rsidRDefault="003C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E8" w:rsidRDefault="00FE01A9">
      <w:pPr>
        <w:tabs>
          <w:tab w:val="center" w:pos="7699"/>
          <w:tab w:val="left" w:pos="95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Задание №3.</w:t>
      </w:r>
      <w:r>
        <w:rPr>
          <w:rFonts w:ascii="Times New Roman" w:hAnsi="Times New Roman" w:cs="Times New Roman"/>
          <w:b/>
          <w:sz w:val="28"/>
          <w:szCs w:val="28"/>
        </w:rPr>
        <w:tab/>
        <w:t>3 группа</w:t>
      </w:r>
    </w:p>
    <w:p w:rsidR="003C35E8" w:rsidRDefault="00FE01A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Прочитайте текст и заполните таблицу.</w:t>
      </w:r>
    </w:p>
    <w:p w:rsidR="003C35E8" w:rsidRDefault="003C35E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C35E8" w:rsidRDefault="00FE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Семья Васильевых</w:t>
      </w:r>
    </w:p>
    <w:p w:rsidR="003C35E8" w:rsidRDefault="003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35E8" w:rsidRDefault="00FE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Семья состоит из шести человек: дедушка, бабушка, папа, мама, дочь – выпускница 11 класса, сын – ученик 5 класса.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Дедушка и бабушка получают одинаковую пенсию по 10 000 рублей. Папа, в свободное от работы время, играет в компьютерные игры и в этом месяце он приобрёл более мощную видеокарту за 16 000 рублей. Зарплата папы составляет 28 000 рублей, а мама получает 20 000 рублей. Но в этом месяце мама сверх зарплаты получила премию в размере 5 000 рублей. После получки папа заплатил за свет, воду, газ и отопление 15 000 рублей. В текущем месяце на продукты питания семья потратила 30 000 рублей, на бытовую химию – 5000 рублей, на сотовую связь и интернет – 5 000 рублей и на проездные билеты – 2000 рублей.</w:t>
      </w:r>
    </w:p>
    <w:p w:rsidR="003C35E8" w:rsidRDefault="003C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838" w:type="dxa"/>
        <w:tblLook w:val="04A0"/>
      </w:tblPr>
      <w:tblGrid>
        <w:gridCol w:w="3122"/>
        <w:gridCol w:w="3123"/>
        <w:gridCol w:w="3123"/>
        <w:gridCol w:w="3123"/>
      </w:tblGrid>
      <w:tr w:rsidR="003C35E8">
        <w:tc>
          <w:tcPr>
            <w:tcW w:w="12491" w:type="dxa"/>
            <w:gridSpan w:val="4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</w:t>
            </w:r>
          </w:p>
        </w:tc>
      </w:tr>
      <w:tr w:rsidR="003C35E8">
        <w:tc>
          <w:tcPr>
            <w:tcW w:w="6245" w:type="dxa"/>
            <w:gridSpan w:val="2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6246" w:type="dxa"/>
            <w:gridSpan w:val="2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3C35E8">
        <w:tc>
          <w:tcPr>
            <w:tcW w:w="3122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Регулярные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Нерегулярные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Необязательные </w:t>
            </w: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6245" w:type="dxa"/>
            <w:gridSpan w:val="2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46" w:type="dxa"/>
            <w:gridSpan w:val="2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3C35E8">
        <w:tc>
          <w:tcPr>
            <w:tcW w:w="12491" w:type="dxa"/>
            <w:gridSpan w:val="4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бюджета: </w:t>
            </w:r>
          </w:p>
        </w:tc>
      </w:tr>
    </w:tbl>
    <w:p w:rsidR="003C35E8" w:rsidRDefault="003C35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C35E8" w:rsidRDefault="00FE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№3. 4 группа</w:t>
      </w:r>
    </w:p>
    <w:p w:rsidR="003C35E8" w:rsidRDefault="00FE01A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Прочитайте текст и заполните таблицу.</w:t>
      </w:r>
    </w:p>
    <w:p w:rsidR="003C35E8" w:rsidRDefault="003C35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C35E8" w:rsidRDefault="00FE0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Семья Дмитриевых</w:t>
      </w:r>
    </w:p>
    <w:p w:rsidR="003C35E8" w:rsidRDefault="003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35E8" w:rsidRDefault="00FE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Семья состоит из пяти человек: бабушка, папа, мама и две дочери – ученицы 9 и 5 классов. Папа зарабатывает 30 000 рублей и в этом месяце, занимаясь частным извозом, он заработал ещё 4 000 рублей. Однако 6 000 рублей он потратил на автозапчасти, 3 000 рублей - на бензин и 2 000 рублей составил штраф за превышение скорости. Бабушка получает пенсию в размере 10 000 рублей. И на день рождение старшей внучке она купила сотовый телефон, который стоит 8 000 рублей. Мамина зарплата составляет 15 000 рублей. Из общих денег мама оплатила коммунальные услуги – 12 000 рублей, телефон и интернет – 2000 </w:t>
      </w:r>
      <w:r>
        <w:rPr>
          <w:rFonts w:ascii="Times New Roman" w:hAnsi="Times New Roman" w:cs="Times New Roman"/>
          <w:sz w:val="28"/>
          <w:szCs w:val="24"/>
        </w:rPr>
        <w:lastRenderedPageBreak/>
        <w:t>рублей. В этом месяце на продукты питания семья потратила 25 000 рублей, на бытовую химию – 3 000 рублей. А ещё в текущем месяце девочки несколько раз ходили в кинотеатр и потратили 2 000 рублей.</w:t>
      </w:r>
    </w:p>
    <w:p w:rsidR="003C35E8" w:rsidRDefault="003C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838" w:type="dxa"/>
        <w:tblLook w:val="04A0"/>
      </w:tblPr>
      <w:tblGrid>
        <w:gridCol w:w="3122"/>
        <w:gridCol w:w="3123"/>
        <w:gridCol w:w="3123"/>
        <w:gridCol w:w="3123"/>
      </w:tblGrid>
      <w:tr w:rsidR="003C35E8">
        <w:tc>
          <w:tcPr>
            <w:tcW w:w="12491" w:type="dxa"/>
            <w:gridSpan w:val="4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</w:t>
            </w:r>
          </w:p>
        </w:tc>
      </w:tr>
      <w:tr w:rsidR="003C35E8">
        <w:tc>
          <w:tcPr>
            <w:tcW w:w="6245" w:type="dxa"/>
            <w:gridSpan w:val="2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6246" w:type="dxa"/>
            <w:gridSpan w:val="2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3C35E8">
        <w:tc>
          <w:tcPr>
            <w:tcW w:w="3122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Регулярные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Нерегулярные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</w:t>
            </w:r>
          </w:p>
        </w:tc>
        <w:tc>
          <w:tcPr>
            <w:tcW w:w="3123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Необязательные </w:t>
            </w: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3122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5E8" w:rsidRDefault="003C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E8">
        <w:tc>
          <w:tcPr>
            <w:tcW w:w="6245" w:type="dxa"/>
            <w:gridSpan w:val="2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46" w:type="dxa"/>
            <w:gridSpan w:val="2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3C35E8">
        <w:tc>
          <w:tcPr>
            <w:tcW w:w="12491" w:type="dxa"/>
            <w:gridSpan w:val="4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бюджета: </w:t>
            </w:r>
          </w:p>
        </w:tc>
      </w:tr>
    </w:tbl>
    <w:p w:rsidR="003C35E8" w:rsidRDefault="003C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E8" w:rsidRDefault="00FE01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3C35E8" w:rsidRDefault="00FE0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самооценки</w:t>
      </w:r>
    </w:p>
    <w:tbl>
      <w:tblPr>
        <w:tblStyle w:val="ad"/>
        <w:tblW w:w="10206" w:type="dxa"/>
        <w:tblInd w:w="534" w:type="dxa"/>
        <w:tblLook w:val="04A0"/>
      </w:tblPr>
      <w:tblGrid>
        <w:gridCol w:w="3107"/>
        <w:gridCol w:w="436"/>
        <w:gridCol w:w="2138"/>
        <w:gridCol w:w="2540"/>
        <w:gridCol w:w="1985"/>
      </w:tblGrid>
      <w:tr w:rsidR="003C35E8">
        <w:trPr>
          <w:trHeight w:val="268"/>
        </w:trPr>
        <w:tc>
          <w:tcPr>
            <w:tcW w:w="3543" w:type="dxa"/>
            <w:gridSpan w:val="2"/>
            <w:vMerge w:val="restart"/>
          </w:tcPr>
          <w:p w:rsidR="003C35E8" w:rsidRDefault="003C35E8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задания</w:t>
            </w:r>
          </w:p>
        </w:tc>
      </w:tr>
      <w:tr w:rsidR="003C35E8">
        <w:trPr>
          <w:trHeight w:val="146"/>
        </w:trPr>
        <w:tc>
          <w:tcPr>
            <w:tcW w:w="3543" w:type="dxa"/>
            <w:gridSpan w:val="2"/>
            <w:vMerge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(2б)</w:t>
            </w:r>
          </w:p>
        </w:tc>
        <w:tc>
          <w:tcPr>
            <w:tcW w:w="2540" w:type="dxa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ошибкой (1б)</w:t>
            </w:r>
          </w:p>
        </w:tc>
        <w:tc>
          <w:tcPr>
            <w:tcW w:w="1985" w:type="dxa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справился (0б)</w:t>
            </w:r>
          </w:p>
        </w:tc>
      </w:tr>
      <w:tr w:rsidR="003C35E8">
        <w:trPr>
          <w:trHeight w:val="280"/>
        </w:trPr>
        <w:tc>
          <w:tcPr>
            <w:tcW w:w="3543" w:type="dxa"/>
            <w:gridSpan w:val="2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Талица доходов</w:t>
            </w:r>
          </w:p>
        </w:tc>
        <w:tc>
          <w:tcPr>
            <w:tcW w:w="2138" w:type="dxa"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5E8">
        <w:trPr>
          <w:trHeight w:val="280"/>
        </w:trPr>
        <w:tc>
          <w:tcPr>
            <w:tcW w:w="3543" w:type="dxa"/>
            <w:gridSpan w:val="2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расходов</w:t>
            </w:r>
          </w:p>
        </w:tc>
        <w:tc>
          <w:tcPr>
            <w:tcW w:w="2138" w:type="dxa"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5E8">
        <w:trPr>
          <w:trHeight w:val="486"/>
        </w:trPr>
        <w:tc>
          <w:tcPr>
            <w:tcW w:w="3543" w:type="dxa"/>
            <w:gridSpan w:val="2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бюджета семьи, определение типа бюджета</w:t>
            </w:r>
          </w:p>
        </w:tc>
        <w:tc>
          <w:tcPr>
            <w:tcW w:w="2138" w:type="dxa"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35E8" w:rsidRDefault="003C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5E8">
        <w:trPr>
          <w:trHeight w:val="317"/>
        </w:trPr>
        <w:tc>
          <w:tcPr>
            <w:tcW w:w="5681" w:type="dxa"/>
            <w:gridSpan w:val="3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«Расшифруй символ»</w:t>
            </w:r>
          </w:p>
        </w:tc>
        <w:tc>
          <w:tcPr>
            <w:tcW w:w="2540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расшифровал – 1 балл</w:t>
            </w:r>
          </w:p>
        </w:tc>
        <w:tc>
          <w:tcPr>
            <w:tcW w:w="1985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неверно расшифровал – 0 балла</w:t>
            </w:r>
          </w:p>
        </w:tc>
      </w:tr>
      <w:tr w:rsidR="003C35E8">
        <w:trPr>
          <w:trHeight w:val="280"/>
        </w:trPr>
        <w:tc>
          <w:tcPr>
            <w:tcW w:w="5681" w:type="dxa"/>
            <w:gridSpan w:val="3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баллов:</w:t>
            </w:r>
          </w:p>
        </w:tc>
        <w:tc>
          <w:tcPr>
            <w:tcW w:w="4525" w:type="dxa"/>
            <w:gridSpan w:val="2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Оценка:</w:t>
            </w:r>
          </w:p>
        </w:tc>
      </w:tr>
      <w:tr w:rsidR="003C35E8">
        <w:trPr>
          <w:trHeight w:val="268"/>
        </w:trPr>
        <w:tc>
          <w:tcPr>
            <w:tcW w:w="3107" w:type="dxa"/>
          </w:tcPr>
          <w:p w:rsidR="003C35E8" w:rsidRDefault="00FE0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баллов – «5»</w:t>
            </w:r>
          </w:p>
        </w:tc>
        <w:tc>
          <w:tcPr>
            <w:tcW w:w="2574" w:type="dxa"/>
            <w:gridSpan w:val="2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баллов – «4»</w:t>
            </w:r>
          </w:p>
        </w:tc>
        <w:tc>
          <w:tcPr>
            <w:tcW w:w="2540" w:type="dxa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баллов – «3»</w:t>
            </w:r>
          </w:p>
        </w:tc>
        <w:tc>
          <w:tcPr>
            <w:tcW w:w="1985" w:type="dxa"/>
          </w:tcPr>
          <w:p w:rsidR="003C35E8" w:rsidRDefault="00FE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 балла – «2»</w:t>
            </w:r>
          </w:p>
        </w:tc>
      </w:tr>
    </w:tbl>
    <w:p w:rsidR="003C35E8" w:rsidRDefault="003C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</w:p>
    <w:p w:rsidR="003C35E8" w:rsidRDefault="003C35E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C35E8" w:rsidSect="003C35E8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7E" w:rsidRDefault="0060537E">
      <w:pPr>
        <w:spacing w:line="240" w:lineRule="auto"/>
      </w:pPr>
      <w:r>
        <w:separator/>
      </w:r>
    </w:p>
  </w:endnote>
  <w:endnote w:type="continuationSeparator" w:id="0">
    <w:p w:rsidR="0060537E" w:rsidRDefault="0060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6737"/>
      <w:docPartObj>
        <w:docPartGallery w:val="AutoText"/>
      </w:docPartObj>
    </w:sdtPr>
    <w:sdtContent>
      <w:p w:rsidR="003C35E8" w:rsidRDefault="003159A1">
        <w:pPr>
          <w:pStyle w:val="aa"/>
          <w:jc w:val="center"/>
        </w:pPr>
        <w:r>
          <w:fldChar w:fldCharType="begin"/>
        </w:r>
        <w:r w:rsidR="00FE01A9">
          <w:instrText xml:space="preserve"> PAGE   \* MERGEFORMAT </w:instrText>
        </w:r>
        <w:r>
          <w:fldChar w:fldCharType="separate"/>
        </w:r>
        <w:r w:rsidR="00EB3AD1">
          <w:rPr>
            <w:noProof/>
          </w:rPr>
          <w:t>6</w:t>
        </w:r>
        <w:r>
          <w:fldChar w:fldCharType="end"/>
        </w:r>
      </w:p>
    </w:sdtContent>
  </w:sdt>
  <w:p w:rsidR="003C35E8" w:rsidRDefault="003C35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7E" w:rsidRDefault="0060537E">
      <w:pPr>
        <w:spacing w:after="0" w:line="240" w:lineRule="auto"/>
      </w:pPr>
      <w:r>
        <w:separator/>
      </w:r>
    </w:p>
  </w:footnote>
  <w:footnote w:type="continuationSeparator" w:id="0">
    <w:p w:rsidR="0060537E" w:rsidRDefault="00605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4C0"/>
    <w:multiLevelType w:val="multilevel"/>
    <w:tmpl w:val="1FF664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32DE3"/>
    <w:multiLevelType w:val="multilevel"/>
    <w:tmpl w:val="21532D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C7D51"/>
    <w:multiLevelType w:val="multilevel"/>
    <w:tmpl w:val="6B5C7D5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6F1F"/>
    <w:rsid w:val="00010B85"/>
    <w:rsid w:val="000A5AFB"/>
    <w:rsid w:val="00121CE8"/>
    <w:rsid w:val="001322E0"/>
    <w:rsid w:val="00284287"/>
    <w:rsid w:val="00292487"/>
    <w:rsid w:val="003159A1"/>
    <w:rsid w:val="00356F1F"/>
    <w:rsid w:val="00363831"/>
    <w:rsid w:val="003906FE"/>
    <w:rsid w:val="003C24BA"/>
    <w:rsid w:val="003C35E8"/>
    <w:rsid w:val="003F6793"/>
    <w:rsid w:val="00481D95"/>
    <w:rsid w:val="004C4B36"/>
    <w:rsid w:val="004D6333"/>
    <w:rsid w:val="00515214"/>
    <w:rsid w:val="005F2BC1"/>
    <w:rsid w:val="0060537E"/>
    <w:rsid w:val="00855CB9"/>
    <w:rsid w:val="00876445"/>
    <w:rsid w:val="008C1481"/>
    <w:rsid w:val="00905596"/>
    <w:rsid w:val="009910C8"/>
    <w:rsid w:val="00A032A5"/>
    <w:rsid w:val="00A45846"/>
    <w:rsid w:val="00A63E0B"/>
    <w:rsid w:val="00AC0856"/>
    <w:rsid w:val="00B47CF1"/>
    <w:rsid w:val="00B66311"/>
    <w:rsid w:val="00BD1ACE"/>
    <w:rsid w:val="00D911D0"/>
    <w:rsid w:val="00EB3AD1"/>
    <w:rsid w:val="00F40C2C"/>
    <w:rsid w:val="00F81D85"/>
    <w:rsid w:val="00FE01A9"/>
    <w:rsid w:val="2C92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E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C35E8"/>
    <w:pPr>
      <w:keepNext/>
      <w:spacing w:after="0" w:line="240" w:lineRule="auto"/>
      <w:ind w:left="-360" w:firstLine="4320"/>
      <w:jc w:val="right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35E8"/>
    <w:rPr>
      <w:i/>
      <w:iCs/>
    </w:rPr>
  </w:style>
  <w:style w:type="character" w:styleId="a4">
    <w:name w:val="Hyperlink"/>
    <w:basedOn w:val="a0"/>
    <w:uiPriority w:val="99"/>
    <w:unhideWhenUsed/>
    <w:rsid w:val="003C35E8"/>
    <w:rPr>
      <w:color w:val="0000FF" w:themeColor="hyperlink"/>
      <w:u w:val="single"/>
    </w:rPr>
  </w:style>
  <w:style w:type="character" w:styleId="a5">
    <w:name w:val="Strong"/>
    <w:basedOn w:val="a0"/>
    <w:qFormat/>
    <w:rsid w:val="003C35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35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C35E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3C35E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rsid w:val="003C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3C35E8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Курсив;Интервал 0 pt"/>
    <w:basedOn w:val="a0"/>
    <w:rsid w:val="003C35E8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3C35E8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35E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customStyle="1" w:styleId="10">
    <w:name w:val="Заголовок 1 Знак"/>
    <w:basedOn w:val="a0"/>
    <w:link w:val="1"/>
    <w:rsid w:val="003C35E8"/>
    <w:rPr>
      <w:rFonts w:ascii="Times New Roman" w:eastAsia="Times New Roman" w:hAnsi="Times New Roman" w:cs="Times New Roman"/>
      <w:sz w:val="32"/>
      <w:szCs w:val="24"/>
    </w:rPr>
  </w:style>
  <w:style w:type="paragraph" w:customStyle="1" w:styleId="c11">
    <w:name w:val="c11"/>
    <w:basedOn w:val="a"/>
    <w:rsid w:val="003C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35E8"/>
  </w:style>
  <w:style w:type="character" w:customStyle="1" w:styleId="apple-converted-space">
    <w:name w:val="apple-converted-space"/>
    <w:basedOn w:val="a0"/>
    <w:rsid w:val="003C35E8"/>
  </w:style>
  <w:style w:type="paragraph" w:styleId="ae">
    <w:name w:val="No Spacing"/>
    <w:link w:val="af"/>
    <w:uiPriority w:val="1"/>
    <w:qFormat/>
    <w:rsid w:val="003C35E8"/>
    <w:rPr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3C35E8"/>
    <w:rPr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E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C35E8"/>
  </w:style>
  <w:style w:type="character" w:customStyle="1" w:styleId="ab">
    <w:name w:val="Нижний колонтитул Знак"/>
    <w:basedOn w:val="a0"/>
    <w:link w:val="aa"/>
    <w:uiPriority w:val="99"/>
    <w:rsid w:val="003C35E8"/>
  </w:style>
  <w:style w:type="paragraph" w:styleId="af0">
    <w:name w:val="List Paragraph"/>
    <w:basedOn w:val="a"/>
    <w:uiPriority w:val="34"/>
    <w:qFormat/>
    <w:rsid w:val="003C35E8"/>
    <w:pPr>
      <w:ind w:left="720"/>
      <w:contextualSpacing/>
    </w:pPr>
  </w:style>
  <w:style w:type="paragraph" w:customStyle="1" w:styleId="msonormalcxspmiddle">
    <w:name w:val="msonormalcxspmiddle"/>
    <w:basedOn w:val="a"/>
    <w:rsid w:val="003C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1">
    <w:name w:val="Сетка таблицы5"/>
    <w:basedOn w:val="a1"/>
    <w:uiPriority w:val="59"/>
    <w:rsid w:val="003C35E8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C35E8"/>
  </w:style>
  <w:style w:type="character" w:customStyle="1" w:styleId="c18">
    <w:name w:val="c18"/>
    <w:basedOn w:val="a0"/>
    <w:rsid w:val="003C35E8"/>
  </w:style>
  <w:style w:type="character" w:customStyle="1" w:styleId="no-wikidata">
    <w:name w:val="no-wikidata"/>
    <w:basedOn w:val="a0"/>
    <w:rsid w:val="003C35E8"/>
  </w:style>
  <w:style w:type="paragraph" w:customStyle="1" w:styleId="c6">
    <w:name w:val="c6"/>
    <w:basedOn w:val="a"/>
    <w:rsid w:val="003C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C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322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homeclass.ru/finansy/semeynyy-byudzhe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e-dengy.ru/semeiny-budzhet/finansovaya-podushka-bezopasnost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a-ricerca.it/repmanadvisory/financial_reserve.html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Данная методическая разработка адресована учителям старших классов, так как дает возможность познакомиться с представленным опытом реализации ФГОС.  		 Методическая неделя в школе – это целая система методических мероприятий, проводимых в разных формах, главной из которых является открытый урок. Основная цель методической недели - активизация методической  работы, совершенствование профессионального мастерства педагогов через непосредственное участие в организации и проведении различных урочных и внеурочных мероприятий. 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1968</Words>
  <Characters>11219</Characters>
  <Application>Microsoft Office Word</Application>
  <DocSecurity>0</DocSecurity>
  <Lines>93</Lines>
  <Paragraphs>26</Paragraphs>
  <ScaleCrop>false</ScaleCrop>
  <Company>Microsoft</Company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Творческая группа учителей естественно-математического цикла «Поиск»</dc:title>
  <dc:subject>Сборник методических разработок «Методическая неделя в школе»</dc:subject>
  <dc:creator>zavuch</dc:creator>
  <cp:lastModifiedBy>Валентина</cp:lastModifiedBy>
  <cp:revision>3</cp:revision>
  <dcterms:created xsi:type="dcterms:W3CDTF">2022-12-19T14:38:00Z</dcterms:created>
  <dcterms:modified xsi:type="dcterms:W3CDTF">2022-12-20T06:07:00Z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