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6615" w14:textId="77777777" w:rsidR="00984FA7" w:rsidRPr="0043772B" w:rsidRDefault="00984FA7" w:rsidP="0043772B">
      <w:pPr>
        <w:pStyle w:val="1"/>
        <w:spacing w:before="0"/>
        <w:rPr>
          <w:rFonts w:ascii="Times New Roman" w:hAnsi="Times New Roman" w:cs="Times New Roman"/>
          <w:sz w:val="32"/>
          <w:szCs w:val="32"/>
        </w:rPr>
      </w:pPr>
    </w:p>
    <w:p w14:paraId="5A5A26E9" w14:textId="77777777" w:rsidR="00984FA7" w:rsidRPr="0043772B" w:rsidRDefault="00984FA7" w:rsidP="0043772B">
      <w:pPr>
        <w:pStyle w:val="1"/>
        <w:spacing w:before="0"/>
        <w:rPr>
          <w:rFonts w:ascii="Times New Roman" w:hAnsi="Times New Roman" w:cs="Times New Roman"/>
          <w:sz w:val="32"/>
          <w:szCs w:val="32"/>
        </w:rPr>
      </w:pPr>
    </w:p>
    <w:p w14:paraId="6E6CADED" w14:textId="77777777" w:rsidR="00984FA7" w:rsidRPr="0043772B" w:rsidRDefault="00984FA7" w:rsidP="0043772B">
      <w:pPr>
        <w:pStyle w:val="1"/>
        <w:spacing w:before="0"/>
        <w:rPr>
          <w:rFonts w:ascii="Times New Roman" w:hAnsi="Times New Roman" w:cs="Times New Roman"/>
          <w:sz w:val="32"/>
          <w:szCs w:val="32"/>
        </w:rPr>
      </w:pPr>
    </w:p>
    <w:p w14:paraId="31E43EB8" w14:textId="77777777" w:rsidR="00984FA7" w:rsidRPr="0043772B" w:rsidRDefault="00984FA7" w:rsidP="0043772B">
      <w:pPr>
        <w:pStyle w:val="1"/>
        <w:spacing w:before="0"/>
        <w:rPr>
          <w:rFonts w:ascii="Times New Roman" w:hAnsi="Times New Roman" w:cs="Times New Roman"/>
          <w:sz w:val="32"/>
          <w:szCs w:val="32"/>
        </w:rPr>
      </w:pPr>
    </w:p>
    <w:p w14:paraId="64D6C36A" w14:textId="77777777" w:rsidR="00984FA7" w:rsidRPr="0043772B" w:rsidRDefault="00984FA7" w:rsidP="0043772B">
      <w:pPr>
        <w:pStyle w:val="1"/>
        <w:spacing w:before="0"/>
        <w:rPr>
          <w:rFonts w:ascii="Times New Roman" w:hAnsi="Times New Roman" w:cs="Times New Roman"/>
          <w:sz w:val="32"/>
          <w:szCs w:val="32"/>
        </w:rPr>
      </w:pPr>
    </w:p>
    <w:p w14:paraId="71F9D8A1" w14:textId="77777777" w:rsidR="00984FA7" w:rsidRPr="0043772B" w:rsidRDefault="00984FA7" w:rsidP="0043772B">
      <w:pPr>
        <w:pStyle w:val="1"/>
        <w:spacing w:before="0"/>
        <w:rPr>
          <w:rFonts w:ascii="Times New Roman" w:hAnsi="Times New Roman" w:cs="Times New Roman"/>
          <w:sz w:val="32"/>
          <w:szCs w:val="32"/>
        </w:rPr>
      </w:pPr>
    </w:p>
    <w:p w14:paraId="096F90C2" w14:textId="77777777" w:rsidR="00984FA7" w:rsidRPr="0043772B" w:rsidRDefault="00984FA7" w:rsidP="0043772B">
      <w:pPr>
        <w:pStyle w:val="1"/>
        <w:spacing w:before="0"/>
        <w:rPr>
          <w:rFonts w:ascii="Times New Roman" w:hAnsi="Times New Roman" w:cs="Times New Roman"/>
          <w:sz w:val="32"/>
          <w:szCs w:val="32"/>
          <w:u w:val="none"/>
        </w:rPr>
      </w:pPr>
      <w:r w:rsidRPr="0043772B">
        <w:rPr>
          <w:rFonts w:ascii="Times New Roman" w:hAnsi="Times New Roman" w:cs="Times New Roman"/>
          <w:sz w:val="32"/>
          <w:szCs w:val="32"/>
          <w:u w:val="none"/>
        </w:rPr>
        <w:t>ФАОП ДО</w:t>
      </w:r>
    </w:p>
    <w:p w14:paraId="181119A0" w14:textId="77777777" w:rsidR="00984FA7" w:rsidRPr="0043772B" w:rsidRDefault="00984FA7" w:rsidP="0043772B">
      <w:pPr>
        <w:ind w:firstLine="0"/>
        <w:jc w:val="center"/>
        <w:rPr>
          <w:rFonts w:ascii="Times New Roman" w:hAnsi="Times New Roman" w:cs="Times New Roman"/>
          <w:sz w:val="32"/>
          <w:szCs w:val="32"/>
        </w:rPr>
      </w:pPr>
    </w:p>
    <w:p w14:paraId="6310DCF9" w14:textId="77777777" w:rsidR="00984FA7" w:rsidRPr="0043772B" w:rsidRDefault="00984FA7" w:rsidP="0043772B">
      <w:pPr>
        <w:ind w:firstLine="0"/>
        <w:jc w:val="center"/>
        <w:rPr>
          <w:rFonts w:ascii="Times New Roman" w:hAnsi="Times New Roman" w:cs="Times New Roman"/>
          <w:sz w:val="32"/>
          <w:szCs w:val="32"/>
        </w:rPr>
      </w:pPr>
      <w:r w:rsidRPr="0043772B">
        <w:rPr>
          <w:rFonts w:ascii="Times New Roman" w:hAnsi="Times New Roman" w:cs="Times New Roman"/>
          <w:sz w:val="32"/>
          <w:szCs w:val="32"/>
        </w:rPr>
        <w:t>ИЗВЛЕЧЕНИЯ</w:t>
      </w:r>
    </w:p>
    <w:p w14:paraId="18FA3219" w14:textId="77777777" w:rsidR="00984FA7" w:rsidRPr="0043772B" w:rsidRDefault="00984FA7" w:rsidP="0043772B">
      <w:pPr>
        <w:ind w:firstLine="0"/>
        <w:jc w:val="center"/>
        <w:rPr>
          <w:rFonts w:ascii="Times New Roman" w:hAnsi="Times New Roman" w:cs="Times New Roman"/>
          <w:sz w:val="32"/>
          <w:szCs w:val="32"/>
        </w:rPr>
      </w:pPr>
    </w:p>
    <w:p w14:paraId="6FB7172C" w14:textId="77777777" w:rsidR="00984FA7" w:rsidRPr="0043772B" w:rsidRDefault="00984FA7" w:rsidP="0043772B">
      <w:pPr>
        <w:ind w:firstLine="0"/>
        <w:jc w:val="center"/>
        <w:rPr>
          <w:rFonts w:ascii="Times New Roman" w:hAnsi="Times New Roman" w:cs="Times New Roman"/>
          <w:sz w:val="32"/>
          <w:szCs w:val="32"/>
        </w:rPr>
      </w:pPr>
      <w:r w:rsidRPr="0043772B">
        <w:rPr>
          <w:rFonts w:ascii="Times New Roman" w:hAnsi="Times New Roman" w:cs="Times New Roman"/>
          <w:sz w:val="32"/>
          <w:szCs w:val="32"/>
        </w:rPr>
        <w:t>ДЛЯ ОБУЧАЮЩИХСЯ С УМСТВЕННОЙ ОТСТАЛОСТЬЮ</w:t>
      </w:r>
    </w:p>
    <w:p w14:paraId="52F12EB6" w14:textId="2971F75F" w:rsidR="00984FA7" w:rsidRPr="0043772B" w:rsidRDefault="00984FA7" w:rsidP="0043772B">
      <w:pPr>
        <w:ind w:firstLine="0"/>
        <w:jc w:val="center"/>
        <w:rPr>
          <w:rFonts w:ascii="Times New Roman" w:hAnsi="Times New Roman" w:cs="Times New Roman"/>
          <w:sz w:val="32"/>
          <w:szCs w:val="32"/>
        </w:rPr>
      </w:pPr>
      <w:r w:rsidRPr="0043772B">
        <w:rPr>
          <w:rFonts w:ascii="Times New Roman" w:hAnsi="Times New Roman" w:cs="Times New Roman"/>
          <w:sz w:val="32"/>
          <w:szCs w:val="32"/>
        </w:rPr>
        <w:t>(ИНТЕЛЛЕКТУАЛЬНЫМИ НАРУШЕНИЯМИ) (ДАЛЕЕ - УО)</w:t>
      </w:r>
    </w:p>
    <w:p w14:paraId="4E1134A4" w14:textId="77777777" w:rsidR="00984FA7" w:rsidRPr="0043772B" w:rsidRDefault="00984FA7" w:rsidP="0043772B">
      <w:pPr>
        <w:pStyle w:val="1"/>
        <w:spacing w:before="0"/>
        <w:rPr>
          <w:rFonts w:ascii="Times New Roman" w:hAnsi="Times New Roman" w:cs="Times New Roman"/>
          <w:sz w:val="32"/>
          <w:szCs w:val="32"/>
        </w:rPr>
      </w:pPr>
    </w:p>
    <w:p w14:paraId="1099D792" w14:textId="77777777" w:rsidR="00984FA7" w:rsidRPr="0043772B" w:rsidRDefault="00984FA7" w:rsidP="0043772B">
      <w:pPr>
        <w:pStyle w:val="1"/>
        <w:spacing w:before="0"/>
        <w:rPr>
          <w:rFonts w:ascii="Times New Roman" w:hAnsi="Times New Roman" w:cs="Times New Roman"/>
          <w:sz w:val="32"/>
          <w:szCs w:val="32"/>
        </w:rPr>
      </w:pPr>
    </w:p>
    <w:p w14:paraId="1ED6C4FF" w14:textId="77777777" w:rsidR="00984FA7" w:rsidRPr="0043772B" w:rsidRDefault="00984FA7" w:rsidP="0043772B">
      <w:pPr>
        <w:pStyle w:val="1"/>
        <w:spacing w:before="0"/>
        <w:rPr>
          <w:rFonts w:ascii="Times New Roman" w:hAnsi="Times New Roman" w:cs="Times New Roman"/>
          <w:sz w:val="32"/>
          <w:szCs w:val="32"/>
        </w:rPr>
      </w:pPr>
    </w:p>
    <w:p w14:paraId="10602504" w14:textId="77777777" w:rsidR="00984FA7" w:rsidRPr="0043772B" w:rsidRDefault="00984FA7" w:rsidP="0043772B">
      <w:pPr>
        <w:pStyle w:val="1"/>
        <w:spacing w:before="0"/>
        <w:rPr>
          <w:rFonts w:ascii="Times New Roman" w:hAnsi="Times New Roman" w:cs="Times New Roman"/>
          <w:sz w:val="32"/>
          <w:szCs w:val="32"/>
        </w:rPr>
      </w:pPr>
    </w:p>
    <w:p w14:paraId="5ABC1DE4" w14:textId="77777777" w:rsidR="00984FA7" w:rsidRPr="0043772B" w:rsidRDefault="00984FA7" w:rsidP="0043772B">
      <w:pPr>
        <w:pStyle w:val="1"/>
        <w:spacing w:before="0"/>
        <w:rPr>
          <w:rFonts w:ascii="Times New Roman" w:hAnsi="Times New Roman" w:cs="Times New Roman"/>
          <w:sz w:val="32"/>
          <w:szCs w:val="32"/>
        </w:rPr>
      </w:pPr>
    </w:p>
    <w:p w14:paraId="37C66C9B" w14:textId="77777777" w:rsidR="00984FA7" w:rsidRPr="0043772B" w:rsidRDefault="00984FA7" w:rsidP="0043772B">
      <w:pPr>
        <w:pStyle w:val="1"/>
        <w:spacing w:before="0"/>
        <w:rPr>
          <w:rFonts w:ascii="Times New Roman" w:hAnsi="Times New Roman" w:cs="Times New Roman"/>
          <w:sz w:val="32"/>
          <w:szCs w:val="32"/>
        </w:rPr>
      </w:pPr>
    </w:p>
    <w:p w14:paraId="2BC1351A" w14:textId="77777777" w:rsidR="00984FA7" w:rsidRPr="0043772B" w:rsidRDefault="00984FA7" w:rsidP="0043772B">
      <w:pPr>
        <w:pStyle w:val="1"/>
        <w:spacing w:before="0"/>
        <w:rPr>
          <w:rFonts w:ascii="Times New Roman" w:hAnsi="Times New Roman" w:cs="Times New Roman"/>
          <w:sz w:val="32"/>
          <w:szCs w:val="32"/>
        </w:rPr>
      </w:pPr>
    </w:p>
    <w:p w14:paraId="75E2079F" w14:textId="77777777" w:rsidR="00984FA7" w:rsidRPr="0043772B" w:rsidRDefault="00984FA7" w:rsidP="0043772B">
      <w:pPr>
        <w:pStyle w:val="1"/>
        <w:spacing w:before="0"/>
        <w:rPr>
          <w:rFonts w:ascii="Times New Roman" w:hAnsi="Times New Roman" w:cs="Times New Roman"/>
          <w:sz w:val="32"/>
          <w:szCs w:val="32"/>
        </w:rPr>
      </w:pPr>
    </w:p>
    <w:p w14:paraId="12A71C96" w14:textId="77777777" w:rsidR="00984FA7" w:rsidRPr="0043772B" w:rsidRDefault="00984FA7" w:rsidP="0043772B">
      <w:pPr>
        <w:pStyle w:val="1"/>
        <w:spacing w:before="0"/>
        <w:rPr>
          <w:rFonts w:ascii="Times New Roman" w:hAnsi="Times New Roman" w:cs="Times New Roman"/>
          <w:sz w:val="32"/>
          <w:szCs w:val="32"/>
        </w:rPr>
      </w:pPr>
    </w:p>
    <w:p w14:paraId="1C652448" w14:textId="77777777" w:rsidR="00984FA7" w:rsidRPr="0043772B" w:rsidRDefault="00984FA7" w:rsidP="0043772B">
      <w:pPr>
        <w:pStyle w:val="1"/>
        <w:spacing w:before="0"/>
        <w:rPr>
          <w:rFonts w:ascii="Times New Roman" w:hAnsi="Times New Roman" w:cs="Times New Roman"/>
          <w:sz w:val="32"/>
          <w:szCs w:val="32"/>
        </w:rPr>
      </w:pPr>
    </w:p>
    <w:p w14:paraId="426C8332" w14:textId="77777777" w:rsidR="00984FA7" w:rsidRPr="0043772B" w:rsidRDefault="00984FA7" w:rsidP="0043772B">
      <w:pPr>
        <w:pStyle w:val="1"/>
        <w:spacing w:before="0"/>
        <w:rPr>
          <w:rFonts w:ascii="Times New Roman" w:hAnsi="Times New Roman" w:cs="Times New Roman"/>
          <w:sz w:val="32"/>
          <w:szCs w:val="32"/>
        </w:rPr>
      </w:pPr>
    </w:p>
    <w:p w14:paraId="77BB4769" w14:textId="77777777" w:rsidR="00984FA7" w:rsidRPr="0043772B" w:rsidRDefault="00984FA7" w:rsidP="0043772B">
      <w:pPr>
        <w:pStyle w:val="1"/>
        <w:spacing w:before="0"/>
        <w:rPr>
          <w:rFonts w:ascii="Times New Roman" w:hAnsi="Times New Roman" w:cs="Times New Roman"/>
          <w:sz w:val="32"/>
          <w:szCs w:val="32"/>
        </w:rPr>
      </w:pPr>
    </w:p>
    <w:p w14:paraId="76CB745E" w14:textId="77777777" w:rsidR="00984FA7" w:rsidRPr="0043772B" w:rsidRDefault="00984FA7" w:rsidP="0043772B">
      <w:pPr>
        <w:pStyle w:val="1"/>
        <w:spacing w:before="0"/>
        <w:rPr>
          <w:rFonts w:ascii="Times New Roman" w:hAnsi="Times New Roman" w:cs="Times New Roman"/>
          <w:sz w:val="32"/>
          <w:szCs w:val="32"/>
        </w:rPr>
      </w:pPr>
    </w:p>
    <w:p w14:paraId="00FEB035" w14:textId="77777777" w:rsidR="00984FA7" w:rsidRPr="0043772B" w:rsidRDefault="00984FA7" w:rsidP="0043772B">
      <w:pPr>
        <w:pStyle w:val="1"/>
        <w:spacing w:before="0"/>
        <w:rPr>
          <w:rFonts w:ascii="Times New Roman" w:hAnsi="Times New Roman" w:cs="Times New Roman"/>
          <w:sz w:val="32"/>
          <w:szCs w:val="32"/>
        </w:rPr>
      </w:pPr>
    </w:p>
    <w:p w14:paraId="1F64B894" w14:textId="77777777" w:rsidR="00984FA7" w:rsidRPr="0043772B" w:rsidRDefault="00984FA7" w:rsidP="0043772B">
      <w:pPr>
        <w:pStyle w:val="1"/>
        <w:spacing w:before="0"/>
        <w:rPr>
          <w:rFonts w:ascii="Times New Roman" w:hAnsi="Times New Roman" w:cs="Times New Roman"/>
          <w:sz w:val="32"/>
          <w:szCs w:val="32"/>
        </w:rPr>
      </w:pPr>
    </w:p>
    <w:p w14:paraId="7016DA0B" w14:textId="77777777" w:rsidR="00984FA7" w:rsidRPr="0043772B" w:rsidRDefault="00984FA7" w:rsidP="0043772B">
      <w:pPr>
        <w:pStyle w:val="1"/>
        <w:spacing w:before="0"/>
        <w:rPr>
          <w:rFonts w:ascii="Times New Roman" w:hAnsi="Times New Roman" w:cs="Times New Roman"/>
          <w:sz w:val="32"/>
          <w:szCs w:val="32"/>
        </w:rPr>
      </w:pPr>
    </w:p>
    <w:p w14:paraId="218F3E0E" w14:textId="77777777" w:rsidR="00984FA7" w:rsidRPr="0043772B" w:rsidRDefault="00984FA7" w:rsidP="0043772B">
      <w:pPr>
        <w:pStyle w:val="1"/>
        <w:spacing w:before="0"/>
        <w:rPr>
          <w:rFonts w:ascii="Times New Roman" w:hAnsi="Times New Roman" w:cs="Times New Roman"/>
          <w:sz w:val="32"/>
          <w:szCs w:val="32"/>
        </w:rPr>
      </w:pPr>
    </w:p>
    <w:p w14:paraId="7F9D7DBF" w14:textId="77777777" w:rsidR="00984FA7" w:rsidRPr="0043772B" w:rsidRDefault="00984FA7" w:rsidP="0043772B">
      <w:pPr>
        <w:pStyle w:val="1"/>
        <w:spacing w:before="0"/>
        <w:rPr>
          <w:rFonts w:ascii="Times New Roman" w:hAnsi="Times New Roman" w:cs="Times New Roman"/>
          <w:sz w:val="32"/>
          <w:szCs w:val="32"/>
        </w:rPr>
      </w:pPr>
    </w:p>
    <w:p w14:paraId="60E38527" w14:textId="77777777" w:rsidR="00984FA7" w:rsidRPr="0043772B" w:rsidRDefault="00984FA7" w:rsidP="0043772B">
      <w:pPr>
        <w:pStyle w:val="1"/>
        <w:spacing w:before="0"/>
        <w:rPr>
          <w:rFonts w:ascii="Times New Roman" w:hAnsi="Times New Roman" w:cs="Times New Roman"/>
          <w:sz w:val="32"/>
          <w:szCs w:val="32"/>
        </w:rPr>
      </w:pPr>
    </w:p>
    <w:p w14:paraId="7E65D1E7" w14:textId="77777777" w:rsidR="00984FA7" w:rsidRPr="0043772B" w:rsidRDefault="00984FA7" w:rsidP="0043772B">
      <w:pPr>
        <w:pStyle w:val="1"/>
        <w:spacing w:before="0"/>
        <w:rPr>
          <w:rFonts w:ascii="Times New Roman" w:hAnsi="Times New Roman" w:cs="Times New Roman"/>
          <w:sz w:val="32"/>
          <w:szCs w:val="32"/>
        </w:rPr>
      </w:pPr>
    </w:p>
    <w:p w14:paraId="6591501D" w14:textId="77777777" w:rsidR="00984FA7" w:rsidRPr="0043772B" w:rsidRDefault="00984FA7" w:rsidP="0043772B">
      <w:pPr>
        <w:pStyle w:val="1"/>
        <w:spacing w:before="0"/>
        <w:rPr>
          <w:rFonts w:ascii="Times New Roman" w:hAnsi="Times New Roman" w:cs="Times New Roman"/>
          <w:sz w:val="32"/>
          <w:szCs w:val="32"/>
        </w:rPr>
      </w:pPr>
    </w:p>
    <w:p w14:paraId="35D14455" w14:textId="77777777" w:rsidR="00984FA7" w:rsidRPr="0043772B" w:rsidRDefault="00984FA7" w:rsidP="0043772B">
      <w:pPr>
        <w:pStyle w:val="1"/>
        <w:spacing w:before="0"/>
        <w:rPr>
          <w:rFonts w:ascii="Times New Roman" w:hAnsi="Times New Roman" w:cs="Times New Roman"/>
          <w:sz w:val="32"/>
          <w:szCs w:val="32"/>
        </w:rPr>
      </w:pPr>
    </w:p>
    <w:p w14:paraId="395D477F" w14:textId="77777777" w:rsidR="00984FA7" w:rsidRPr="0043772B" w:rsidRDefault="00984FA7" w:rsidP="0043772B">
      <w:pPr>
        <w:pStyle w:val="1"/>
        <w:spacing w:before="0"/>
        <w:rPr>
          <w:rFonts w:ascii="Times New Roman" w:hAnsi="Times New Roman" w:cs="Times New Roman"/>
          <w:sz w:val="32"/>
          <w:szCs w:val="32"/>
        </w:rPr>
      </w:pPr>
    </w:p>
    <w:p w14:paraId="0E458D7E" w14:textId="77777777" w:rsidR="00984FA7" w:rsidRPr="0043772B" w:rsidRDefault="00984FA7" w:rsidP="0043772B">
      <w:pPr>
        <w:pStyle w:val="1"/>
        <w:spacing w:before="0"/>
        <w:rPr>
          <w:rFonts w:ascii="Times New Roman" w:hAnsi="Times New Roman" w:cs="Times New Roman"/>
          <w:sz w:val="32"/>
          <w:szCs w:val="32"/>
        </w:rPr>
      </w:pPr>
    </w:p>
    <w:p w14:paraId="669E9C34" w14:textId="77777777" w:rsidR="00984FA7" w:rsidRPr="0043772B" w:rsidRDefault="00984FA7" w:rsidP="0043772B">
      <w:pPr>
        <w:pStyle w:val="1"/>
        <w:spacing w:before="0"/>
        <w:rPr>
          <w:rFonts w:ascii="Times New Roman" w:hAnsi="Times New Roman" w:cs="Times New Roman"/>
          <w:sz w:val="32"/>
          <w:szCs w:val="32"/>
        </w:rPr>
      </w:pPr>
    </w:p>
    <w:p w14:paraId="15EAD71C" w14:textId="77777777" w:rsidR="00984FA7" w:rsidRPr="0043772B" w:rsidRDefault="00984FA7" w:rsidP="0043772B">
      <w:pPr>
        <w:pStyle w:val="1"/>
        <w:spacing w:before="0"/>
        <w:rPr>
          <w:rFonts w:ascii="Times New Roman" w:hAnsi="Times New Roman" w:cs="Times New Roman"/>
          <w:sz w:val="32"/>
          <w:szCs w:val="32"/>
        </w:rPr>
      </w:pPr>
    </w:p>
    <w:p w14:paraId="0BE15852" w14:textId="77777777" w:rsidR="00984FA7" w:rsidRPr="0043772B" w:rsidRDefault="00984FA7" w:rsidP="0043772B">
      <w:pPr>
        <w:pStyle w:val="1"/>
        <w:spacing w:before="0"/>
        <w:jc w:val="both"/>
        <w:rPr>
          <w:rFonts w:ascii="Times New Roman" w:hAnsi="Times New Roman" w:cs="Times New Roman"/>
          <w:sz w:val="32"/>
          <w:szCs w:val="32"/>
        </w:rPr>
      </w:pPr>
    </w:p>
    <w:p w14:paraId="641EAE34" w14:textId="0706FB92" w:rsidR="00BB7508" w:rsidRPr="0043772B" w:rsidRDefault="00BB7508" w:rsidP="0043772B">
      <w:pPr>
        <w:pStyle w:val="1"/>
        <w:spacing w:before="0"/>
        <w:rPr>
          <w:rFonts w:ascii="Times New Roman" w:hAnsi="Times New Roman" w:cs="Times New Roman"/>
        </w:rPr>
      </w:pPr>
      <w:r w:rsidRPr="0043772B">
        <w:rPr>
          <w:rFonts w:ascii="Times New Roman" w:hAnsi="Times New Roman" w:cs="Times New Roman"/>
        </w:rPr>
        <w:lastRenderedPageBreak/>
        <w:t>II. Целевой раздел Программы.</w:t>
      </w:r>
    </w:p>
    <w:p w14:paraId="080DEFA3" w14:textId="77777777" w:rsidR="00BB7508" w:rsidRPr="0043772B" w:rsidRDefault="00BB7508" w:rsidP="0043772B">
      <w:pPr>
        <w:rPr>
          <w:rFonts w:ascii="Times New Roman" w:hAnsi="Times New Roman" w:cs="Times New Roman"/>
          <w:sz w:val="24"/>
          <w:szCs w:val="24"/>
        </w:rPr>
      </w:pPr>
    </w:p>
    <w:p w14:paraId="19AF05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Пояснительная записка.</w:t>
      </w:r>
    </w:p>
    <w:p w14:paraId="6A73C0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75A101D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3CCFD6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10.2. Задачи Программы:</w:t>
      </w:r>
    </w:p>
    <w:p w14:paraId="0C5DB3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реализация содержания АОП ДО;</w:t>
      </w:r>
    </w:p>
    <w:p w14:paraId="01AF7F5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коррекция недостатков психофизического развития обучающихся с ОВЗ;</w:t>
      </w:r>
    </w:p>
    <w:p w14:paraId="44B51D1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73292E0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0DD7C85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2A2E818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52B3D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6DE94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53ECDEB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43772B">
        <w:rPr>
          <w:rFonts w:ascii="Times New Roman" w:hAnsi="Times New Roman" w:cs="Times New Roman"/>
          <w:sz w:val="24"/>
          <w:szCs w:val="24"/>
        </w:rPr>
        <w:t>абилитации</w:t>
      </w:r>
      <w:proofErr w:type="spellEnd"/>
      <w:r w:rsidRPr="0043772B">
        <w:rPr>
          <w:rFonts w:ascii="Times New Roman" w:hAnsi="Times New Roman" w:cs="Times New Roman"/>
          <w:sz w:val="24"/>
          <w:szCs w:val="24"/>
        </w:rPr>
        <w:t>), охраны и укрепления здоровья обучающихся с ОВЗ;</w:t>
      </w:r>
    </w:p>
    <w:p w14:paraId="4128CC8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553C0E4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10.3. В соответствии со Стандартом Программа построена на следующих принципах:</w:t>
      </w:r>
    </w:p>
    <w:p w14:paraId="7BFD41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Поддержка разнообразия детства.</w:t>
      </w:r>
    </w:p>
    <w:p w14:paraId="3DCB133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32AD87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Позитивная социализация ребенка.</w:t>
      </w:r>
    </w:p>
    <w:p w14:paraId="462824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0D107A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4C4276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Сотрудничество Организации с семьей.</w:t>
      </w:r>
    </w:p>
    <w:p w14:paraId="30B838A8" w14:textId="777D1258" w:rsidR="00085474"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43772B">
        <w:rPr>
          <w:rFonts w:ascii="Times New Roman" w:hAnsi="Times New Roman" w:cs="Times New Roman"/>
          <w:sz w:val="24"/>
          <w:szCs w:val="24"/>
        </w:rPr>
        <w:lastRenderedPageBreak/>
        <w:t>соответствии с возрастными особенностями обучающихся.</w:t>
      </w:r>
    </w:p>
    <w:p w14:paraId="423FED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10.3.7. Специфические принципы и подходы к формированию АОП ДО для обучающихся с У О:</w:t>
      </w:r>
    </w:p>
    <w:p w14:paraId="2980A2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Принцип учета единства диагностики и коррекции отклонений в развитии.</w:t>
      </w:r>
    </w:p>
    <w:p w14:paraId="46D6CF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Принцип учета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14:paraId="39D214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Принцип определения базовых достижений ребенка с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14:paraId="4B5F654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Принцип учета развивающего характера обучения, основывающегося на положении о ведущей роли обучения в развитии ребенка, учета соотношения "актуального уровня развития" ребенка и его "зоны ближайшего развития".</w:t>
      </w:r>
    </w:p>
    <w:p w14:paraId="25BDAE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Принцип учета приоритетности формирования способов усвоения общественного опыта ребенком (в том числе и элементов учебной деятельности) как одной из ведущих задач обучения, которое является ключом к его развитию и раскрытию потенциальных возможностей и способностей.</w:t>
      </w:r>
    </w:p>
    <w:p w14:paraId="78E631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Принцип обогащения традиционных видов детской деятельности новым содержанием.</w:t>
      </w:r>
    </w:p>
    <w:p w14:paraId="3201151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Принцип стимуляции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14:paraId="6E936F9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Принцип расширения форм взаимодействия педагогических работников с детьми и создание условий для активизации форм партнерского сотрудничества между детьми.</w:t>
      </w:r>
    </w:p>
    <w:p w14:paraId="292C07D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Принцип учета роли родителей (законных представителей) или лиц, их заменяющих, в коррекционно-педагогической работе.</w:t>
      </w:r>
    </w:p>
    <w:p w14:paraId="19346D0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Принцип учета анализа социальной ситуации развития ребенка и его семьи.</w:t>
      </w:r>
    </w:p>
    <w:p w14:paraId="0B47CE2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Подходы к формированию адаптированных программ для обучающихся с УО:</w:t>
      </w:r>
    </w:p>
    <w:p w14:paraId="5CBBBC5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деятельностный подход к организации целостной системы коррекционно-педагогической работы с ребенком;</w:t>
      </w:r>
    </w:p>
    <w:p w14:paraId="2935A5E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личностно-ориентированный подход к воспитанию и обучению обучающихся через изменение содержания обучения и совершенствование методов и приемов работы.</w:t>
      </w:r>
    </w:p>
    <w:p w14:paraId="3B479471" w14:textId="1435A964"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w:t>
      </w:r>
    </w:p>
    <w:p w14:paraId="062BF5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 Планируемые результаты.</w:t>
      </w:r>
    </w:p>
    <w:p w14:paraId="5F7591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2CE91DE0" w14:textId="69B018B3"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5EECC3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10.4.7. Целевые ориентиры реализации Программы для обучающихся с УО.</w:t>
      </w:r>
    </w:p>
    <w:p w14:paraId="3C1324E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10.4.7.1. Целевые ориентиры младенческого возраста - к концу первого года жизни ребенок:</w:t>
      </w:r>
    </w:p>
    <w:p w14:paraId="457AF9F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проявляет реакции на зрительные, слуховые и тактильные стимулы;</w:t>
      </w:r>
    </w:p>
    <w:p w14:paraId="19D39ED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прослеживает взглядом за матерью и ее указательным жестом;</w:t>
      </w:r>
    </w:p>
    <w:p w14:paraId="668092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поддерживает контакт глаза в глаза, проявляет "комплекс оживления" (улыбку и вербализацию) в процессе взаимодействия с близким педагогическим работником;</w:t>
      </w:r>
    </w:p>
    <w:p w14:paraId="6D92DB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4) умеет посылать матери сигналы, ориентирующие на приглашение к взаимодействию </w:t>
      </w:r>
      <w:r w:rsidRPr="0043772B">
        <w:rPr>
          <w:rFonts w:ascii="Times New Roman" w:hAnsi="Times New Roman" w:cs="Times New Roman"/>
          <w:sz w:val="24"/>
          <w:szCs w:val="24"/>
        </w:rPr>
        <w:lastRenderedPageBreak/>
        <w:t>(поворот головы лицом к матери, взгляд в глаза, улыбка);</w:t>
      </w:r>
    </w:p>
    <w:p w14:paraId="3607520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берет и удерживает погремушку в руках;</w:t>
      </w:r>
    </w:p>
    <w:p w14:paraId="51E237B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перемещается в пространстве (ползает);</w:t>
      </w:r>
    </w:p>
    <w:p w14:paraId="6E81817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издает простейшие вокализации, гулит в определенной ситуации;</w:t>
      </w:r>
    </w:p>
    <w:p w14:paraId="79516FD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проявляет поведение, ориентированное на режимные моменты: процесс питания, бодрствование и сон.</w:t>
      </w:r>
    </w:p>
    <w:p w14:paraId="443CD72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 выраженной ЗПР:</w:t>
      </w:r>
    </w:p>
    <w:p w14:paraId="6D16249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проявляет реакции на зрительные, слуховые и тактильные стимулы в специально создаваемой и знакомой для него ситуации;</w:t>
      </w:r>
    </w:p>
    <w:p w14:paraId="0585BA2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узнает мать, близкого педагогического работника;</w:t>
      </w:r>
    </w:p>
    <w:p w14:paraId="764223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может недолго удерживать погремушку;</w:t>
      </w:r>
    </w:p>
    <w:p w14:paraId="625444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может переворачиваться;</w:t>
      </w:r>
    </w:p>
    <w:p w14:paraId="55D719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издает непроизвольные звуки;</w:t>
      </w:r>
    </w:p>
    <w:p w14:paraId="380412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может пить из бутылочки.</w:t>
      </w:r>
    </w:p>
    <w:p w14:paraId="0F3FD4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10.4.7.2. Целевые ориентиры обучающихся раннего возраста с легкой умственной отсталостью - к трем годам ребенок умеет:</w:t>
      </w:r>
    </w:p>
    <w:p w14:paraId="1ED147A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визуально контактирует с близким педагогическим работником в процессе телесных игр;</w:t>
      </w:r>
    </w:p>
    <w:p w14:paraId="5DB6A83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самостоятельно перемещается в пространстве (ходьба);</w:t>
      </w:r>
    </w:p>
    <w:p w14:paraId="435FF19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проявляет интерес к окружающим предметам и действует с ними разными способами;</w:t>
      </w:r>
    </w:p>
    <w:p w14:paraId="52C3FC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вовлекается в действия с игрушками и другими предметами;</w:t>
      </w:r>
    </w:p>
    <w:p w14:paraId="43C45C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использует специфические, культурно фиксированные предметные действия;</w:t>
      </w:r>
    </w:p>
    <w:p w14:paraId="5F129D9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знает назначение бытовых предметов (ложки, расчески, карандаша) и умеет пользоваться ими;</w:t>
      </w:r>
    </w:p>
    <w:p w14:paraId="6834B4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владеет простейшими навыками самообслуживания; стремится к опрятности и самостоятельной ест ложкой;</w:t>
      </w:r>
    </w:p>
    <w:p w14:paraId="48FC61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проявляет интерес к игрушке и различным предметно-игровым действиям с ней;</w:t>
      </w:r>
    </w:p>
    <w:p w14:paraId="1527A47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откликается на свое имя;</w:t>
      </w:r>
    </w:p>
    <w:p w14:paraId="2CDCD21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использует коммуникативные средства общения со педагогическим работником (жесты, слова: "привет, пока, на, дай").</w:t>
      </w:r>
    </w:p>
    <w:p w14:paraId="2E741E3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 умеренной и тяжелой умственной отсталости:</w:t>
      </w:r>
    </w:p>
    <w:p w14:paraId="37B8BCE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откликается на свое имя;</w:t>
      </w:r>
    </w:p>
    <w:p w14:paraId="453329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понимает и использует отдельные жесты и слова, вступая в контакт со знакомыми педагогическим работником;</w:t>
      </w:r>
    </w:p>
    <w:p w14:paraId="56BFA5F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может пользоваться ложкой по назначению;</w:t>
      </w:r>
    </w:p>
    <w:p w14:paraId="114E25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владеет прямохождением (самостоятельно ходит);</w:t>
      </w:r>
    </w:p>
    <w:p w14:paraId="7E0B4C1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проявляет интерес к взаимодействию с новым педагогическим работником (педагогом) в процессе эмоционального общения и предметно-игровых действий;</w:t>
      </w:r>
    </w:p>
    <w:p w14:paraId="12729BD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показывает по просьбе педагогического работника свои основные части тела и лица (глаза, руки, ноги, уши, нос);</w:t>
      </w:r>
    </w:p>
    <w:p w14:paraId="51D17B9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проявляет адекватные реакции в процессе выполнения режимных моментов: переключаясь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p w14:paraId="6C80478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использует коммуникативные средства общения со педагогическим работником (жесты, отдельные звуки);</w:t>
      </w:r>
    </w:p>
    <w:p w14:paraId="104595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показывает по просьбе педагогического работника названный им знакомый предмет (игрушку).</w:t>
      </w:r>
    </w:p>
    <w:p w14:paraId="5896B8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10.4.7.3. Целевые ориентиры к концу дошкольного возраста обучающихся с легкой умственной отсталостью - к семи годам ребенок умеет:</w:t>
      </w:r>
    </w:p>
    <w:p w14:paraId="293431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здороваться при встрече со знакомыми педагогическим работником и другими детьми, прощаться при расставании, пользуясь при этом невербальными и вербальными средствами общения;</w:t>
      </w:r>
    </w:p>
    <w:p w14:paraId="525BE1A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благодарить за услугу, за подарок, угощение;</w:t>
      </w:r>
    </w:p>
    <w:p w14:paraId="29EBA7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3) адекватно вести себя в знакомой и незнакомой ситуации;</w:t>
      </w:r>
    </w:p>
    <w:p w14:paraId="50751F4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проявлять доброжелательное отношение к знакомым и незнакомым людям;</w:t>
      </w:r>
    </w:p>
    <w:p w14:paraId="383CBF8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проявлять элементарную самооценку своих поступков и действий;</w:t>
      </w:r>
    </w:p>
    <w:p w14:paraId="0D8D74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адекватно реагировать на доброжелательное и недоброжелательное отношение к себе со стороны окружающих;</w:t>
      </w:r>
    </w:p>
    <w:p w14:paraId="06B1373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14:paraId="579FA7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соотносить знакомый текст с соответствующей иллюстрацией;</w:t>
      </w:r>
    </w:p>
    <w:p w14:paraId="22D94DE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выполнять задания на классификацию знакомых картинок;</w:t>
      </w:r>
    </w:p>
    <w:p w14:paraId="058F8E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быть партнером в игре и в совместной деятельности со знакомыми детьми, обращаться к ним с просьбами и предложениями о совместной игре или практической деятельности;</w:t>
      </w:r>
    </w:p>
    <w:p w14:paraId="6F6D26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знать и выполнять некоторые упражнения из комплекса утренней зарядки или разминки в течение дня;</w:t>
      </w:r>
    </w:p>
    <w:p w14:paraId="495C65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12) самостоятельно участвовать в знакомых подвижных и музыкальных играх;</w:t>
      </w:r>
    </w:p>
    <w:p w14:paraId="78AFC60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13) самостоятельно спускаться и подниматься по ступенькам лестницы;</w:t>
      </w:r>
    </w:p>
    <w:p w14:paraId="0A4D008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14) положительно реагировать на просьбу педагогического работника убрать игрушки, покормить животных, полить растения в живом уголке, убрать мусор, сервировать стол, помыть посуду, протереть пыль;</w:t>
      </w:r>
    </w:p>
    <w:p w14:paraId="471999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15) проявлять самостоятельность в быту; владеть основными культурно-гигиеническими навыками;</w:t>
      </w:r>
    </w:p>
    <w:p w14:paraId="3C1349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16) положительно относиться к труду педагогических работников и к результатам его труда.</w:t>
      </w:r>
    </w:p>
    <w:p w14:paraId="4AF478F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10.4.7.4. Целевые ориентиры к концу дошкольного возраста обучающихся с умеренной умственной отсталостью - к семи годам ребенок умеет:</w:t>
      </w:r>
    </w:p>
    <w:p w14:paraId="1FD0A50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здороваться при встрече с педагогическим работником и другими детьми, прощаться при расставании, пользуясь при этом невербальными и (или) вербальными средствами общения;</w:t>
      </w:r>
    </w:p>
    <w:p w14:paraId="22587BA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благодарить за услугу, за подарок, угощение;</w:t>
      </w:r>
    </w:p>
    <w:p w14:paraId="378B80C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адекватно вести себя в знакомой ситуации;</w:t>
      </w:r>
    </w:p>
    <w:p w14:paraId="7DD8B32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адекватно реагировать на доброжелательное и недоброжелательное отношение к себе со стороны окружающих;</w:t>
      </w:r>
    </w:p>
    <w:p w14:paraId="7D5DBCF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проявлять доброжелательное отношение к знакомым людям;</w:t>
      </w:r>
    </w:p>
    <w:p w14:paraId="1027AC8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сотрудничать с новым педагогическим работником в знакомой игровой ситуации;</w:t>
      </w:r>
    </w:p>
    <w:p w14:paraId="5D1335B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положительно относиться к труду педагогических работников и к результатам его труда;</w:t>
      </w:r>
    </w:p>
    <w:p w14:paraId="4500E3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самостоятельно участвовать в знакомых музыкальных и подвижных играх;</w:t>
      </w:r>
    </w:p>
    <w:p w14:paraId="4E1B27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самостоятельно спускаться и подниматься по ступенькам лестницы;</w:t>
      </w:r>
    </w:p>
    <w:p w14:paraId="02D1DE1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положительно реагировать на просьбу педагогического работника убрать игрушки, покормить животных, полить растения в живом уголке;</w:t>
      </w:r>
    </w:p>
    <w:p w14:paraId="484258F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проявлять некоторую самостоятельность в быту, частично владеть основными культурно-гигиеническими навыками;</w:t>
      </w:r>
    </w:p>
    <w:p w14:paraId="345D086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12) положительно относиться к труду педагогических работников и к результатам его труда.</w:t>
      </w:r>
    </w:p>
    <w:p w14:paraId="701839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10.4.7.5. Целевые ориентиры к концу дошкольного возраста обучающихся с тяжелой умственной отсталостью - к семи годам ребенок умеет:</w:t>
      </w:r>
    </w:p>
    <w:p w14:paraId="6C54551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здороваться при встрече с педагогическим работником и другими детьми, прощаться при расставании, пользуясь при этом невербальными средствами общения (смотреть в глаза, протягивать руку);</w:t>
      </w:r>
    </w:p>
    <w:p w14:paraId="7A5062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взаимодействовать со знакомым педагогическим работником в знакомой игровой ситуации;</w:t>
      </w:r>
    </w:p>
    <w:p w14:paraId="78D787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самостоятельно ходить;</w:t>
      </w:r>
    </w:p>
    <w:p w14:paraId="7F67B3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владеть элементарными навыками в быту;</w:t>
      </w:r>
    </w:p>
    <w:p w14:paraId="485112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подражать знакомым действиям педагогического работника;</w:t>
      </w:r>
    </w:p>
    <w:p w14:paraId="6938B9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6) проявлять интерес к другим детям.</w:t>
      </w:r>
    </w:p>
    <w:p w14:paraId="6C00B9BA" w14:textId="72E1F3CD" w:rsidR="00BB7508" w:rsidRPr="0043772B" w:rsidRDefault="00BB7508" w:rsidP="0043772B">
      <w:pPr>
        <w:ind w:firstLine="0"/>
        <w:rPr>
          <w:rFonts w:ascii="Times New Roman" w:hAnsi="Times New Roman" w:cs="Times New Roman"/>
          <w:sz w:val="24"/>
          <w:szCs w:val="24"/>
        </w:rPr>
      </w:pPr>
    </w:p>
    <w:p w14:paraId="6152FA94" w14:textId="1355BCAA" w:rsidR="00BB7508" w:rsidRPr="0043772B" w:rsidRDefault="00BB7508" w:rsidP="0043772B">
      <w:pPr>
        <w:ind w:firstLine="567"/>
        <w:jc w:val="center"/>
        <w:rPr>
          <w:rFonts w:ascii="Times New Roman" w:hAnsi="Times New Roman" w:cs="Times New Roman"/>
          <w:b/>
          <w:sz w:val="24"/>
          <w:szCs w:val="24"/>
        </w:rPr>
      </w:pPr>
      <w:r w:rsidRPr="0043772B">
        <w:rPr>
          <w:rFonts w:ascii="Times New Roman" w:hAnsi="Times New Roman" w:cs="Times New Roman"/>
          <w:b/>
          <w:sz w:val="24"/>
          <w:szCs w:val="24"/>
          <w:lang w:val="en-US"/>
        </w:rPr>
        <w:t>III</w:t>
      </w:r>
      <w:r w:rsidRPr="0043772B">
        <w:rPr>
          <w:rFonts w:ascii="Times New Roman" w:hAnsi="Times New Roman" w:cs="Times New Roman"/>
          <w:b/>
          <w:sz w:val="24"/>
          <w:szCs w:val="24"/>
        </w:rPr>
        <w:t xml:space="preserve"> Содержательный раздел Программы</w:t>
      </w:r>
    </w:p>
    <w:p w14:paraId="5DE9AFDA" w14:textId="54902DA4" w:rsidR="00BB7508" w:rsidRPr="0043772B" w:rsidRDefault="00BB7508" w:rsidP="0043772B">
      <w:pPr>
        <w:ind w:firstLine="0"/>
        <w:rPr>
          <w:rFonts w:ascii="Times New Roman" w:hAnsi="Times New Roman" w:cs="Times New Roman"/>
          <w:sz w:val="24"/>
          <w:szCs w:val="24"/>
        </w:rPr>
      </w:pPr>
    </w:p>
    <w:p w14:paraId="72F8DE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 Описание образовательной деятельности обучающихся с умственной отсталостью (интеллектуальными нарушениями) в соответствии с направлениями развития ребенка, представленными в пяти образовательных областях.</w:t>
      </w:r>
    </w:p>
    <w:p w14:paraId="50782E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 Социально-коммуникативное развитие:</w:t>
      </w:r>
    </w:p>
    <w:p w14:paraId="2D92D5D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 В области социального развития и коммуникации обучающихся от 2-х до 6 месяцев основными задачами образовательной деятельности являются:</w:t>
      </w:r>
    </w:p>
    <w:p w14:paraId="75237B3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потребности в общении с матерью на основе удовлетворения физических потребностей ребенка, когда мать и ребенок настраиваются друг на Друга;</w:t>
      </w:r>
    </w:p>
    <w:p w14:paraId="6D3AD7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ребенка теплые отношения с родителями (законными представителями), чувства доверия и привязанности на основе личностно-ориентированного взаимодействия;</w:t>
      </w:r>
    </w:p>
    <w:p w14:paraId="05685B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создать условия для пробуждения у ребенка ответных реакций и инициативы на общение с ним окружающих;</w:t>
      </w:r>
    </w:p>
    <w:p w14:paraId="0F84656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эмоционально-личностные связи ребенка, положительное взаимодействие между ребенком и родителями (законными представителями): синхронность, взаимность, совместное изменение поведения, уравновешивание матери и младенца, настроенность друг на друга;</w:t>
      </w:r>
    </w:p>
    <w:p w14:paraId="6534047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родителей (законных представителей)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родителей (законных представителей) понимать его сигналы, интерпретировать их смысл;</w:t>
      </w:r>
    </w:p>
    <w:p w14:paraId="179C9C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взаимодействие ребенка с родителями (законными представителями) в виде поддержания контакта глаза в глаза, улыбки и вербализации, развитие ритмического диалога, умение посылать сигналы, свидетельствующие о направленности и приглашении к взаимодействию (поворот головы лицом к родителям (законным представителям), взгляд в глаза, улыбка), а также, с другой стороны, сигнализирующие о нежелательности и избегании взаимодействия (отвод взгляда, отворачивание, наклон головы, плач);</w:t>
      </w:r>
    </w:p>
    <w:p w14:paraId="6E1F6A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эмоциональные и голосовые реакции, а также способы социального общения со педагогическим работником с помощью голосовых проявлений со стороны ребенка;</w:t>
      </w:r>
    </w:p>
    <w:p w14:paraId="463ACF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адекватные реакции на смену режимных моментов: питание, сон, бодрствование.</w:t>
      </w:r>
    </w:p>
    <w:p w14:paraId="593042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 В области социального развития и коммуникации обучающихся с 6-ти месяцев до 1 года основными задачами образовательной деятельности являются:</w:t>
      </w:r>
    </w:p>
    <w:p w14:paraId="2B7B92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аффективно-личностные связи как основу возникновения представлений образа "Я";</w:t>
      </w:r>
    </w:p>
    <w:p w14:paraId="3EB2675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w:t>
      </w:r>
    </w:p>
    <w:p w14:paraId="5D345EC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w:t>
      </w:r>
    </w:p>
    <w:p w14:paraId="3D2606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визуальный контакт ребенка с родителями (законными представителями) в процессе телесных игр: тормошит, поглаживать, покачивать;</w:t>
      </w:r>
    </w:p>
    <w:p w14:paraId="76E6DEF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вызывать интерес к другим детям, привлекая внимания через использования игрушки в руках другого ребенка;</w:t>
      </w:r>
    </w:p>
    <w:p w14:paraId="1203A4E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ситуации для взаимодействия с другими детьми;</w:t>
      </w:r>
    </w:p>
    <w:p w14:paraId="30D94A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непродолжительное время играть рядом с детьми, протягивать им игрушку;</w:t>
      </w:r>
    </w:p>
    <w:p w14:paraId="1AFE31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поддерживая и сохраняя внимание ребенка к общению;</w:t>
      </w:r>
    </w:p>
    <w:p w14:paraId="24B72CB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совершенствовать эмоциональные и голосовые реакции, а также способы социального </w:t>
      </w:r>
      <w:r w:rsidRPr="0043772B">
        <w:rPr>
          <w:rFonts w:ascii="Times New Roman" w:hAnsi="Times New Roman" w:cs="Times New Roman"/>
          <w:sz w:val="24"/>
          <w:szCs w:val="24"/>
        </w:rPr>
        <w:lastRenderedPageBreak/>
        <w:t>общения со педагогическим работником с помощью голосовых проявлений со стороны ребенка.</w:t>
      </w:r>
    </w:p>
    <w:p w14:paraId="223B7A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36.1.3. Ориентиры развития к концу первого года жизни ребенка. Обучающиеся могут научиться:</w:t>
      </w:r>
    </w:p>
    <w:p w14:paraId="5ED5149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визуально контактировать с близким педагогическим работником в процессе телесных игр;</w:t>
      </w:r>
    </w:p>
    <w:p w14:paraId="2F83F9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прослеживать взглядом за матерью и ее указательным жестом;</w:t>
      </w:r>
    </w:p>
    <w:p w14:paraId="75023F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поддерживать контакт глаза в глаза, проявлять "комплекс оживления" (улыбку и вербализацию) в процессе взаимодействия с близким педагогическим работником;</w:t>
      </w:r>
    </w:p>
    <w:p w14:paraId="723A910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уметь посылать матери сигналы, ориентирующие на приглашение к взаимодействию (поворот головы лицом к матери, взгляд в глаза, улыбка);</w:t>
      </w:r>
    </w:p>
    <w:p w14:paraId="4BDA53D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ориентирование поведение на режимные моменты: процесс питания, бодрствования и сна.</w:t>
      </w:r>
    </w:p>
    <w:p w14:paraId="11CF560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36.1.4. При формировании предметно-игровых действий у обучающихся от 2 месяцев до 1 года:</w:t>
      </w:r>
    </w:p>
    <w:p w14:paraId="5A23BB6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раскрытие руки из позы свернутости путем использования теплых салфеток, легкого поглаживания руки ребенка;</w:t>
      </w:r>
    </w:p>
    <w:p w14:paraId="27D96A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хватания (отрабатывая различные виды захвата) и удержания игрушки в руке;</w:t>
      </w:r>
    </w:p>
    <w:p w14:paraId="5AD5F7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вызывать двигательную активность на интересный, новый, яркий предмет (игрушку), учить тянуться рукой к этому предмету.</w:t>
      </w:r>
    </w:p>
    <w:p w14:paraId="5D71957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противопоставление большого пальца другим пальцам руки при захвате погремушки;</w:t>
      </w:r>
    </w:p>
    <w:p w14:paraId="697ECC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рассматривать игрушку в своей руке, перекладывая ее из одной руки в другую, выполнять с ней специфические манипулятивные действия.</w:t>
      </w:r>
    </w:p>
    <w:p w14:paraId="408173C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36.1.5. Ориентиры развития к концу первого года обучения. Обучающиеся могут научиться:</w:t>
      </w:r>
    </w:p>
    <w:p w14:paraId="41449D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захватывать и удерживать игрушку, противопоставляя большой палец руки остальным;</w:t>
      </w:r>
    </w:p>
    <w:p w14:paraId="00580E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перекладывать игрушку из одной руки в другую, производить с ней специфические манипулятивные действия.</w:t>
      </w:r>
    </w:p>
    <w:p w14:paraId="4D24BB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36.1.6. В области социального развития и коммуникации обучающихся от 1-го года до 1-го года 6-ти месяцев основными задачами образовательной деятельности являются:</w:t>
      </w:r>
    </w:p>
    <w:p w14:paraId="1532427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w:t>
      </w:r>
    </w:p>
    <w:p w14:paraId="442D31D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аффективно-личностные связи у ребенка с близкими, педагогическим работниками как основу возникновения представлений образа себя;</w:t>
      </w:r>
    </w:p>
    <w:p w14:paraId="14DCDD3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интерес к совместным действиям с новым педагогическим работником (педагогом) в процессе обыгрывания разнообразных игрушек, игр и игрушек-забав;</w:t>
      </w:r>
    </w:p>
    <w:p w14:paraId="781E787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(проявлять действия) откликаться на свое имя;</w:t>
      </w:r>
    </w:p>
    <w:p w14:paraId="44005B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понимание жестовой инструкции педагогического работника с речевым сопровождением, используя элементарные жесты во взаимодействии с педагогом;</w:t>
      </w:r>
    </w:p>
    <w:p w14:paraId="5CAFEC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откликаться на свое имя (показывать рукой на себя);</w:t>
      </w:r>
    </w:p>
    <w:p w14:paraId="641F8AC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ситуации для взаимодействия с другими детьми, совершенствовать умения играть рядом с детьми, использовать невербальные средства общения (жесты, предметно-игровой взаимодействие);</w:t>
      </w:r>
    </w:p>
    <w:p w14:paraId="291C6EC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эмоционально-деловое сотрудничество со педагогическим работником в процессе игрового и речевого общения, вызывать интерес к песенкам, потешкам, считалкам, развивая внимание ребенка к общению;</w:t>
      </w:r>
    </w:p>
    <w:p w14:paraId="42D2AAC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навыки социального поведения: умения выполнять элементарные действия в процессе выполнения режимных моментов;</w:t>
      </w:r>
    </w:p>
    <w:p w14:paraId="26ED55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36.1.7. В области социального развития и коммуникации обучающихся от 1-го года 6-ти месяцев до 2-х лет основными задачами образовательной деятельности являются:</w:t>
      </w:r>
    </w:p>
    <w:p w14:paraId="79E884F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интерес ребенка к взаимодействию с новым педагогическим работником (педагогом) в процессе эмоционального общения и совместных предметно-игровых действиях;</w:t>
      </w:r>
    </w:p>
    <w:p w14:paraId="6842FD9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вызывать интерес к совместным действиям с другими детьми в ситуации, организованным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14:paraId="6D0719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умения откликаться на свое имя, называть свое имя;</w:t>
      </w:r>
    </w:p>
    <w:p w14:paraId="447BF49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умениям выделять (показывать) по речевой инструкции педагогического работника свои основные частим тела и лица (покажи, где глазки, ручки, ножки);</w:t>
      </w:r>
    </w:p>
    <w:p w14:paraId="6263395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w:t>
      </w:r>
    </w:p>
    <w:p w14:paraId="139CB64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36.1.8. В области социального развития и коммуникации обучающихся от 2-х лет</w:t>
      </w:r>
    </w:p>
    <w:p w14:paraId="7E0A51B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до 2-х лет 6-ти месяцев основными задачами образовательной деятельности являются:</w:t>
      </w:r>
    </w:p>
    <w:p w14:paraId="6CED6D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умения действовать совместно с другими детьми, действовать по подражанию педагогическому работнику и другим детям;</w:t>
      </w:r>
    </w:p>
    <w:p w14:paraId="6B857B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понимание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14:paraId="7ADB22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называть по имени педагогических работников и обучающихся, называть себя по имени, откликаться и называть себя в уменьшительно-ласкательной форме свое имя;</w:t>
      </w:r>
    </w:p>
    <w:p w14:paraId="43C9BE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умениям выделять (показывать) по речевой инструкции педагогического работника свои основные части тела и лица (покажи, где голова, нос, уши, живот);</w:t>
      </w:r>
    </w:p>
    <w:p w14:paraId="2DA062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использовать коммуникативные средства общения с педагогическим работником (жесты, слова: "привет, пока, на, дай");</w:t>
      </w:r>
    </w:p>
    <w:p w14:paraId="7CEE6C5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использовать жесты и слова при взаимодействии с педагогическим работником и с другими детьми в различных ситуациях;</w:t>
      </w:r>
    </w:p>
    <w:p w14:paraId="61BFEC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ориентироваться на оценку педагогического работника своих действий, регулировать свое поведение с учетом этой оценки;</w:t>
      </w:r>
    </w:p>
    <w:p w14:paraId="1AD908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элементарные навыки социального поведения (слушать педагогического работника,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подчиняться режимным моментам, проявлять самостоятельность в быту;</w:t>
      </w:r>
    </w:p>
    <w:p w14:paraId="132B28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36.1.9. В области социального развития и коммуникации обучающихся от 2-х лет 6-ти месяцев до 3-х лет:</w:t>
      </w:r>
    </w:p>
    <w:p w14:paraId="79B6DD1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 обучающихся умения откликаться на свое имя и называть себя по имени;</w:t>
      </w:r>
    </w:p>
    <w:p w14:paraId="774C3BC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понимания жестовой инструкции педагогического работника с речевым сопровождением, используя элементарные жесты во взаимодействии с педагогом, умение называть имя педагогического работника;</w:t>
      </w:r>
    </w:p>
    <w:p w14:paraId="429F2B4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положительному восприятию других детей (инициативные действия положительного характера), выполнять совместные действия с ними;</w:t>
      </w:r>
    </w:p>
    <w:p w14:paraId="6F4BE36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интерес к совместным действиям с другими детьми в ситуации, организованной педагогическим работником (активным движениям, музыкальным играм, предметно-игровым, продуктивным видам деятельности);</w:t>
      </w:r>
    </w:p>
    <w:p w14:paraId="4D5F27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пользоваться рукой как средством коммуникации, выполняя согласованные, направленные на другого человека, движения рукой, телом и глазами;</w:t>
      </w:r>
    </w:p>
    <w:p w14:paraId="56749DC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использовать коммуникативные средства общения, направленные на обучающихся;</w:t>
      </w:r>
    </w:p>
    <w:p w14:paraId="52D4BF9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формировать умения пользоваться невербальными и вербальными средствами общения, направленные на педагогического работника и других детей в различных ситуациях; воспитывать потребность в речевых высказываниях с целью общения с педагогическим работником и другими детьми, давая им возможность тактильно почувствовать голосовые </w:t>
      </w:r>
      <w:r w:rsidRPr="0043772B">
        <w:rPr>
          <w:rFonts w:ascii="Times New Roman" w:hAnsi="Times New Roman" w:cs="Times New Roman"/>
          <w:sz w:val="24"/>
          <w:szCs w:val="24"/>
        </w:rPr>
        <w:lastRenderedPageBreak/>
        <w:t>реакции педагогических работников;</w:t>
      </w:r>
    </w:p>
    <w:p w14:paraId="46C6F2D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адекватное поведение в быту, на занятиях, подчинение режимным моментам в группе.</w:t>
      </w:r>
    </w:p>
    <w:p w14:paraId="595E62D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36.1.10. Обучающиеся могут научиться:</w:t>
      </w:r>
    </w:p>
    <w:p w14:paraId="1503ACC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интерес к игрушке и различным предметно-игровым действиям с ней;</w:t>
      </w:r>
    </w:p>
    <w:p w14:paraId="4908F9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вставлять плоские фигурки в прорези на доске (при выборе из двух);</w:t>
      </w:r>
    </w:p>
    <w:p w14:paraId="784F29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ложкой как основным и вспомогательным орудием, откликаться на свое имя, называть его;</w:t>
      </w:r>
    </w:p>
    <w:p w14:paraId="0FE79E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показывать по речевой инструкции педагогического работника свои основные части тела и лица (глаза, нос, ноги, руки, уши);</w:t>
      </w:r>
    </w:p>
    <w:p w14:paraId="43B4FA2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использовать коммуникативные средства общения со педагогическим работником (жесты, слова: "привет, пока, на, дай");</w:t>
      </w:r>
    </w:p>
    <w:p w14:paraId="10EEC7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понимать и использовать жесты и слова с педагогическим работником.</w:t>
      </w:r>
    </w:p>
    <w:p w14:paraId="3361845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36.1.11. При формировании игры основными задачами являются:</w:t>
      </w:r>
    </w:p>
    <w:p w14:paraId="3F1F82A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умения ставить игрушку (предмет) на определенное место;</w:t>
      </w:r>
    </w:p>
    <w:p w14:paraId="36E43A9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удерживать предметы (игрушки) двумя руками и выпускать их из рук, отдавая педагогическому работнику (позже другому ребенку);</w:t>
      </w:r>
    </w:p>
    <w:p w14:paraId="6CA8078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брать предметы (игрушки) щепотью (тремя пальцами) одной руки ("посадим зверей в тележку", "посадим елочки", "расставим матрешек", "опустим фасоль в бутылочку");</w:t>
      </w:r>
    </w:p>
    <w:p w14:paraId="053660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снимать и нанизывать шарики и (или) колечки на стержень без учета размера;</w:t>
      </w:r>
    </w:p>
    <w:p w14:paraId="121367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вставлять в прорези коробки соответствующие плоскостные фигурки (доски </w:t>
      </w:r>
      <w:proofErr w:type="spellStart"/>
      <w:r w:rsidRPr="0043772B">
        <w:rPr>
          <w:rFonts w:ascii="Times New Roman" w:hAnsi="Times New Roman" w:cs="Times New Roman"/>
          <w:sz w:val="24"/>
          <w:szCs w:val="24"/>
        </w:rPr>
        <w:t>Сегена</w:t>
      </w:r>
      <w:proofErr w:type="spellEnd"/>
      <w:r w:rsidRPr="0043772B">
        <w:rPr>
          <w:rFonts w:ascii="Times New Roman" w:hAnsi="Times New Roman" w:cs="Times New Roman"/>
          <w:sz w:val="24"/>
          <w:szCs w:val="24"/>
        </w:rPr>
        <w:t>, "зоопарк");</w:t>
      </w:r>
    </w:p>
    <w:p w14:paraId="0D6332A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вызывать интерес к объемным формам, учить опускать объемные геометрические фигуры в разнообразные прорези коробки (выбор из 2 - 3 форм);</w:t>
      </w:r>
    </w:p>
    <w:p w14:paraId="319A3D3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использовать музыкальную игрушку, нажимая на разные кнопки указательным пальцем и прослушивая разные мелодии;</w:t>
      </w:r>
    </w:p>
    <w:p w14:paraId="052AD1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доставать предметы и игрушки (рыбок, шарики, уточек) сачком из воды и перекладывать их в тарелочки, формируя взаимодействие обеих рук;</w:t>
      </w:r>
    </w:p>
    <w:p w14:paraId="56AA6A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способствовать формированию умения действовать ложкой как орудием, пересыпая ею сыпучие вещества;</w:t>
      </w:r>
    </w:p>
    <w:p w14:paraId="62C594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w:t>
      </w:r>
    </w:p>
    <w:p w14:paraId="50E111C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36.1.12. Обучающиеся могут научиться:</w:t>
      </w:r>
    </w:p>
    <w:p w14:paraId="65740BB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интерес к игрушке и различным предметно-игровым действиям с ней;</w:t>
      </w:r>
    </w:p>
    <w:p w14:paraId="2FF207B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вставлять плоские фигурки в прорези на доске (при выборе из двух);</w:t>
      </w:r>
    </w:p>
    <w:p w14:paraId="731F56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ложкой как основным и вспомогательным орудием.</w:t>
      </w:r>
    </w:p>
    <w:p w14:paraId="1450822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36.1.13. Основополагающим содержанием раздела "Социально-коммуникативное развитие" является формирование сотрудничества ребенка со педагогическим работником и научение ребенка способам усвоения и присвоения общественного опыта. Основными задачами образовательной деятельности с детьми младшего дошкольного возраста области социального развития и коммуникации являются:</w:t>
      </w:r>
    </w:p>
    <w:p w14:paraId="6F9D1F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потребность в эмоционально-личностном контакте с педагогическим работником;</w:t>
      </w:r>
    </w:p>
    <w:p w14:paraId="79D23B3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интерес к ситуативно-деловому контакту со педагогическим работником;</w:t>
      </w:r>
    </w:p>
    <w:p w14:paraId="1135EED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обучающихся первичным способам усвоения общественного опыта (совместные действия ребенка со педагогическим работником в предметной и предметно-игровой ситуации, подражание действиям педагогического работника);</w:t>
      </w:r>
    </w:p>
    <w:p w14:paraId="5D197E4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понимание и воспроизведение указательного жеста рукой и указательным пальцем в процессе общения с педагогическим работником;</w:t>
      </w:r>
    </w:p>
    <w:p w14:paraId="360F77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совершенствовать умения выполнять элементарную речевую инструкцию, </w:t>
      </w:r>
      <w:r w:rsidRPr="0043772B">
        <w:rPr>
          <w:rFonts w:ascii="Times New Roman" w:hAnsi="Times New Roman" w:cs="Times New Roman"/>
          <w:sz w:val="24"/>
          <w:szCs w:val="24"/>
        </w:rPr>
        <w:lastRenderedPageBreak/>
        <w:t>регламентирующую какое-либо действие ребенка в определенной ситуации;</w:t>
      </w:r>
    </w:p>
    <w:p w14:paraId="0A62FC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умения адекватно реагировать на выполнение режимных моментов: переход от бодрствования ко сну, от игры к занятиям, пространственные перемещения;</w:t>
      </w:r>
    </w:p>
    <w:p w14:paraId="12790E0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14:paraId="491BCE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обыгрывать сюжетные и дидактические игрушки;</w:t>
      </w:r>
    </w:p>
    <w:p w14:paraId="4ACEDC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14:paraId="7CEAEAB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эмоциональное отношение к обыгрываемому предмету или игрушке;</w:t>
      </w:r>
    </w:p>
    <w:p w14:paraId="5B3BFD6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подвижным играм;</w:t>
      </w:r>
    </w:p>
    <w:p w14:paraId="2775EA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играть рядом, не мешая друг другу;</w:t>
      </w:r>
    </w:p>
    <w:p w14:paraId="71C0A0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14:paraId="05ECEF4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уверенность, чувство раскрепощенности и защищенности в условиях психологического комфорта, предупреждая детские страхи;</w:t>
      </w:r>
    </w:p>
    <w:p w14:paraId="6DA4BA9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представления о своем "Я", о своей семье и о взаимоотношениях в семье;</w:t>
      </w:r>
    </w:p>
    <w:p w14:paraId="6396B1A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самостоятельность в быту: учить обучающихся обращаться к педагогическим работникам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w:t>
      </w:r>
    </w:p>
    <w:p w14:paraId="272A57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36.1.14. Основными задачами образовательной деятельности с детьми среднего дошкольного возраста являются:</w:t>
      </w:r>
    </w:p>
    <w:p w14:paraId="1E6A5D7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способы адекватного реагирования на свои имя и фамилию (эмоционально, словесно, действиями);</w:t>
      </w:r>
    </w:p>
    <w:p w14:paraId="7190E4B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представления о себе и о своей семье;</w:t>
      </w:r>
    </w:p>
    <w:p w14:paraId="5EA320B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представления о себе как о субъекте деятельности, о собственных эмоциональных состояниях, о своих потребностях, желаниях, интересах;</w:t>
      </w:r>
    </w:p>
    <w:p w14:paraId="3329E2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узнавать и выделять себя на индивидуальной и групповой фотографиях;</w:t>
      </w:r>
    </w:p>
    <w:p w14:paraId="68E1E9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 обучающихся умения выделять и называть основные части тела (голова, шея, туловище, живот, спина, руки, ноги, пальцы);</w:t>
      </w:r>
    </w:p>
    <w:p w14:paraId="3DD9707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показывать на лице и называть глаза, рот, язык, щеки, губы, нос, уши; на голове - волосы;</w:t>
      </w:r>
    </w:p>
    <w:p w14:paraId="59BB4C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определять простейшие функции организма: ноги ходят; руки берут, делают; глаза смотрят; уши слушают;</w:t>
      </w:r>
    </w:p>
    <w:p w14:paraId="015FC1F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w:t>
      </w:r>
    </w:p>
    <w:p w14:paraId="51A1076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действиями другого ребенка и игрой нескольких детей;</w:t>
      </w:r>
    </w:p>
    <w:p w14:paraId="29A50E9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эмоционально положительно реагировать на других детей и включаться в совместные действия с ним;</w:t>
      </w:r>
    </w:p>
    <w:p w14:paraId="3C2DDA4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потребность в любви, доброжелательном внимании значимых педагогических работников и обучающихся;</w:t>
      </w:r>
    </w:p>
    <w:p w14:paraId="461B8F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видеть настроение и различные эмоциональные состояния окружающих (радость, печаль, гнев), умение выражать сочувствие (пожалеть, помочь);</w:t>
      </w:r>
    </w:p>
    <w:p w14:paraId="2A56C34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закрепить умение называть свое имя и фамилию, имена родителей (законных представителей), педагогических работников и других детей;</w:t>
      </w:r>
    </w:p>
    <w:p w14:paraId="5D8DC6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называть свой возраст, день рождения, место жительства (город, поселок);</w:t>
      </w:r>
    </w:p>
    <w:p w14:paraId="22F9326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интересы и предпочтения в выборе любимых занятий, игр, игрушек, предметов быта;</w:t>
      </w:r>
    </w:p>
    <w:p w14:paraId="4D0E47E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обращаться к другим детям с элементарными предложениями, просьбами, пожеланиями ("Давай будем вместе играть", "Дай мне игрушку (машинку)";</w:t>
      </w:r>
    </w:p>
    <w:p w14:paraId="37E9E14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коммуникативные умения - приветливо здороваться и прощаться, вежливо обращаться по имени друг к другу - доброжелательно взаимодействовать;</w:t>
      </w:r>
    </w:p>
    <w:p w14:paraId="22754C7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осуществлять элементарную оценку результатов своей деятельности и деятельности других детей;</w:t>
      </w:r>
    </w:p>
    <w:p w14:paraId="090471D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потребность, способы и умения участвовать в коллективной деятельности других детей (игровой, изобразительной, музыкальной, театральной);</w:t>
      </w:r>
    </w:p>
    <w:p w14:paraId="0A9006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36.1.15. Основными задачами образовательной деятельности с детьми старшего дошкольного возраста являются:</w:t>
      </w:r>
    </w:p>
    <w:p w14:paraId="525405E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выражать свои чувства (радость, грусть, удивление, страх, печаль, гнев, жалость, сочувствие);</w:t>
      </w:r>
    </w:p>
    <w:p w14:paraId="7C7240A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умение играть в коллективе детей;</w:t>
      </w:r>
    </w:p>
    <w:p w14:paraId="4626740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14:paraId="4C3DD6A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передавать эмоциональное состояние персонажей в процессе игры (радость, печаль, тревога, страх, удивление);</w:t>
      </w:r>
    </w:p>
    <w:p w14:paraId="7B61BC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предварительному планированию этапов предстоящей игры;</w:t>
      </w:r>
    </w:p>
    <w:p w14:paraId="6F89A5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0E95D3A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14:paraId="24E69A0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14:paraId="3DB07E0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драматизировать понравившиеся детям сказки и истории;</w:t>
      </w:r>
    </w:p>
    <w:p w14:paraId="36E07B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распознавать связь между выраженным эмоциональным состоянием и причиной, вызвавшей это состояние;</w:t>
      </w:r>
    </w:p>
    <w:p w14:paraId="5CE8581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элементарную самооценку своих поступков и действий;</w:t>
      </w:r>
    </w:p>
    <w:p w14:paraId="5887B5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осознавать и адекватно реагировать на доброжелательное и недоброжелательное отношение к ребенку со стороны окружающих;</w:t>
      </w:r>
    </w:p>
    <w:p w14:paraId="6957798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замечать изменения настроения, эмоционального состояния педагогического работника, родителей (законных представителей), других детей;</w:t>
      </w:r>
    </w:p>
    <w:p w14:paraId="5BDF19D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формировать у обучающихся переживания </w:t>
      </w:r>
      <w:proofErr w:type="spellStart"/>
      <w:r w:rsidRPr="0043772B">
        <w:rPr>
          <w:rFonts w:ascii="Times New Roman" w:hAnsi="Times New Roman" w:cs="Times New Roman"/>
          <w:sz w:val="24"/>
          <w:szCs w:val="24"/>
        </w:rPr>
        <w:t>эмпатийного</w:t>
      </w:r>
      <w:proofErr w:type="spellEnd"/>
      <w:r w:rsidRPr="0043772B">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14:paraId="18F05F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отношение к своим чувствам и переживаниям как к регуляторам общения и поведения;</w:t>
      </w:r>
    </w:p>
    <w:p w14:paraId="5885A8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умения начинать и поддерживать диалог с педагогическим работником, детьми;</w:t>
      </w:r>
    </w:p>
    <w:p w14:paraId="1A9B3D0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простейшие способы разрешения возникших конфликтных ситуаций;</w:t>
      </w:r>
    </w:p>
    <w:p w14:paraId="50822BA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обучающихся навыкам партнерства в игре и совместной деятельности, учить обращаться к другому ребенку с просьбами и предложениями о совместной игре и участии в других видах деятельности;</w:t>
      </w:r>
    </w:p>
    <w:p w14:paraId="2CD1C9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продолжать формировать у обучающихся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Организации и дома; посадка лука и цветов в Организации, на приусадебном участке).</w:t>
      </w:r>
    </w:p>
    <w:p w14:paraId="073050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36.1.16. Обучающиеся могут научиться:</w:t>
      </w:r>
    </w:p>
    <w:p w14:paraId="6379B9C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передавать эмоциональное состояние персонажей (горе, радость и удивление);</w:t>
      </w:r>
    </w:p>
    <w:p w14:paraId="4FDA21A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здороваться при встрече с педагогическим работником и другими детьми, прощаться при расставании;</w:t>
      </w:r>
    </w:p>
    <w:p w14:paraId="7E4ABD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благодарить за услугу, за подарок, угощение;</w:t>
      </w:r>
    </w:p>
    <w:p w14:paraId="145EF2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адекватно вести себя в знакомой и незнакомой ситуации;</w:t>
      </w:r>
    </w:p>
    <w:p w14:paraId="199674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доброжелательное отношение к знакомым и незнакомым людям;</w:t>
      </w:r>
    </w:p>
    <w:p w14:paraId="3C0AAD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14:paraId="00BDD52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элементарную самооценку своих поступков и действий;</w:t>
      </w:r>
    </w:p>
    <w:p w14:paraId="0DA6098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14:paraId="35C8AF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замечать изменения настроения родителей (законных представителей), педагогического работника или других детей;</w:t>
      </w:r>
    </w:p>
    <w:p w14:paraId="6F057C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начинать и поддерживать диалог с другими детьми, родителями (законными представителями), педагогическим работником;</w:t>
      </w:r>
    </w:p>
    <w:p w14:paraId="407F685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владеть одним-двумя приемами разрешения возникших конфликтных ситуаций (пригласить педагогического работника, уступить другому ребенку).</w:t>
      </w:r>
    </w:p>
    <w:p w14:paraId="72D303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36.1.17. В области воспитания самостоятельности в быту (формирования культурно-гигиенических навыков) основными задачами образовательной деятельности с детьми среднего дошкольного возраста являются:</w:t>
      </w:r>
    </w:p>
    <w:p w14:paraId="2430EE8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обращаться к педагогическим работникам за помощью;</w:t>
      </w:r>
    </w:p>
    <w:p w14:paraId="043B1B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навык опрятности;</w:t>
      </w:r>
    </w:p>
    <w:p w14:paraId="6A96923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пользоваться туалетом, выходя из туалета чистыми, одетыми;</w:t>
      </w:r>
    </w:p>
    <w:p w14:paraId="2D73F50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мыть руки после пользования туалетом и перед едой;</w:t>
      </w:r>
    </w:p>
    <w:p w14:paraId="548B54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навык аккуратной еды - пользоваться чашкой, тарелкой, ложкой, салфеткой, правильно вести себя за столом;</w:t>
      </w:r>
    </w:p>
    <w:p w14:paraId="002DCA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пользоваться носовым платком;</w:t>
      </w:r>
    </w:p>
    <w:p w14:paraId="77B09B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навык раздевания и одевания, уходу за снятой одеждой;</w:t>
      </w:r>
    </w:p>
    <w:p w14:paraId="4D48527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оценивать свой внешний вид с использованием зеркала и зрительного контроля.</w:t>
      </w:r>
    </w:p>
    <w:p w14:paraId="6A9140D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36.1.18. Основными задачами образовательной деятельности с детьми старшего дошкольного возраста являются:</w:t>
      </w:r>
    </w:p>
    <w:p w14:paraId="6170E0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работу с детьми по привитию культурно-гигиенических навыков;</w:t>
      </w:r>
    </w:p>
    <w:p w14:paraId="425EA68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навыки опрятности и умение правильно пользоваться туалетом, самостоятельно использовать унитаз и туалетную бумагу;</w:t>
      </w:r>
    </w:p>
    <w:p w14:paraId="4426E5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закреплять у обучающихся навык умывания;</w:t>
      </w:r>
    </w:p>
    <w:p w14:paraId="2340422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мыть ноги перед сном;</w:t>
      </w:r>
    </w:p>
    <w:p w14:paraId="7336073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 обучающихся навыки правильного поведения за столом, учить самостоятельно есть, правильно пользоваться чашкой, ложкой, вилкой салфеткой;</w:t>
      </w:r>
    </w:p>
    <w:p w14:paraId="7AC096C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красиво и не спеша есть, откусывать пишу маленькими кусочками, тщательно прожевывать пишу, глотать не торопясь, не разговаривать во время еды;</w:t>
      </w:r>
    </w:p>
    <w:p w14:paraId="49657E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приучать обучающихся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педагогическим работником;</w:t>
      </w:r>
    </w:p>
    <w:p w14:paraId="55C419B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14:paraId="5F1AD7A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пользоваться расческой;</w:t>
      </w:r>
    </w:p>
    <w:p w14:paraId="23D0ADB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формировать у обучающихся навык ухода за полостью рта - полоскание рта после еды, чистка зубов утром и вечером;</w:t>
      </w:r>
    </w:p>
    <w:p w14:paraId="17A408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 обучающихся умение обращаться за помощью к педагогическому работнику, учить помогать друг другу в процессе одевания - раздевания;</w:t>
      </w:r>
    </w:p>
    <w:p w14:paraId="0AE19FF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14:paraId="0CC1B7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навыки самоконтроля и ухода за своим внешним видом.</w:t>
      </w:r>
    </w:p>
    <w:p w14:paraId="7EA285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36.1.19. Обучающиеся могут научиться:</w:t>
      </w:r>
    </w:p>
    <w:p w14:paraId="3BE0C3D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унитазом;</w:t>
      </w:r>
    </w:p>
    <w:p w14:paraId="38C727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самостоятельно надевать штаны и колготы после пользования туалетом, выходить из туалета одетыми;</w:t>
      </w:r>
    </w:p>
    <w:p w14:paraId="4B39383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засучивать рукава без закатывания;</w:t>
      </w:r>
    </w:p>
    <w:p w14:paraId="6D2E3C6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мыть руки мылом, правильно пользоваться мылом, намыливать руки круговыми движениями, самостоятельно смывать мыло;</w:t>
      </w:r>
    </w:p>
    <w:p w14:paraId="21D0B5A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вытирать руки насухо, развертывая полотенце;</w:t>
      </w:r>
    </w:p>
    <w:p w14:paraId="5ED6A1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есть ложкой, правильно держать ее в правой руке (в левой для левшей) между пальцами, а не в кулаке;</w:t>
      </w:r>
    </w:p>
    <w:p w14:paraId="6B088F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набирать в ложку умеренное количество пищи;</w:t>
      </w:r>
    </w:p>
    <w:p w14:paraId="4279F8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подносить ложку ко рту плавным движением;</w:t>
      </w:r>
    </w:p>
    <w:p w14:paraId="5C2C68A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есть не торопясь, хорошо пережевывая пищу;</w:t>
      </w:r>
    </w:p>
    <w:p w14:paraId="2EB889A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помогать хлебом накладывать пищу в ложку;</w:t>
      </w:r>
    </w:p>
    <w:p w14:paraId="788630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салфеткой;</w:t>
      </w:r>
    </w:p>
    <w:p w14:paraId="4EF6CE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благодарить после еды.</w:t>
      </w:r>
    </w:p>
    <w:p w14:paraId="6D5887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самостоятельно снимать и надевать штаны, рейтузы, шапку, обувь, рубашку, кофту, платье;</w:t>
      </w:r>
    </w:p>
    <w:p w14:paraId="7856FE6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самостоятельно снимать верхнюю одежду;</w:t>
      </w:r>
    </w:p>
    <w:p w14:paraId="3C6A9F2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аккуратно вешать одежду и ставить обувь в свой шкафчик;</w:t>
      </w:r>
    </w:p>
    <w:p w14:paraId="61680D4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правильно надевать обувь, различать правый и левый ботинок;</w:t>
      </w:r>
    </w:p>
    <w:p w14:paraId="6FD3526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регулярно причесываться;</w:t>
      </w:r>
    </w:p>
    <w:p w14:paraId="190C6C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чистить зубы и полоскать рот после еды.</w:t>
      </w:r>
    </w:p>
    <w:p w14:paraId="0CB57C1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36.1.20. При обучении хозяйственному труду обучающихся среднего дошкольного возраста являются основными задачами являются:</w:t>
      </w:r>
    </w:p>
    <w:p w14:paraId="29662C8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желание трудиться, получать удовлетворение от результатов своего труда;</w:t>
      </w:r>
    </w:p>
    <w:p w14:paraId="4FC6733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замечать непорядок в одежде, в знакомом помещении, на знакомой территории и устранять его;</w:t>
      </w:r>
    </w:p>
    <w:p w14:paraId="0B3F8FE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14:paraId="207F5E5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14:paraId="5153F5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14:paraId="1CF9F4D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взаимодействовать с другими детьми в процессе выполнения хозяйственно-бытовых поручений;</w:t>
      </w:r>
    </w:p>
    <w:p w14:paraId="3C32AB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чувство гордости за результаты своего труда;</w:t>
      </w:r>
    </w:p>
    <w:p w14:paraId="7EDA09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36.1.21. При обучении хозяйственному труду обучающихся у обучающихся старшего дошкольного возраста:</w:t>
      </w:r>
    </w:p>
    <w:p w14:paraId="0DA517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 обучающихся желание трудиться, умение получать удовлетворение от результатов своего труда;</w:t>
      </w:r>
    </w:p>
    <w:p w14:paraId="118C6BE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продолжать формировать умения наводить порядок в своей одежде, в знакомом </w:t>
      </w:r>
      <w:r w:rsidRPr="0043772B">
        <w:rPr>
          <w:rFonts w:ascii="Times New Roman" w:hAnsi="Times New Roman" w:cs="Times New Roman"/>
          <w:sz w:val="24"/>
          <w:szCs w:val="24"/>
        </w:rPr>
        <w:lastRenderedPageBreak/>
        <w:t>помещении, на знакомой территории;</w:t>
      </w:r>
    </w:p>
    <w:p w14:paraId="53153A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практические действия, которые необходимы для ухода за растениями на участке и животными из живого уголка;</w:t>
      </w:r>
    </w:p>
    <w:p w14:paraId="707C389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14:paraId="6894967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свои практические действия в соответствии с планом занятий и с учетом режимных моментов;</w:t>
      </w:r>
    </w:p>
    <w:p w14:paraId="275DD66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способы сотрудничества обучающихся в процессе выполненной работе;</w:t>
      </w:r>
    </w:p>
    <w:p w14:paraId="55F738E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бережному отношению к орудиям труда;</w:t>
      </w:r>
    </w:p>
    <w:p w14:paraId="08500AE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самостоятельность и активность обучающихся в процессе трудовой деятельности.</w:t>
      </w:r>
    </w:p>
    <w:p w14:paraId="01BF373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36.1.22. Обучающиеся могут научиться:</w:t>
      </w:r>
    </w:p>
    <w:p w14:paraId="1FB5A6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получать удовлетворение от результатов своего труда;</w:t>
      </w:r>
    </w:p>
    <w:p w14:paraId="16BA8F3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наводить порядок в одежде, в знакомом помещении, на знакомой территории;</w:t>
      </w:r>
    </w:p>
    <w:p w14:paraId="0E1583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знакомым рабочим инвентарем;</w:t>
      </w:r>
    </w:p>
    <w:p w14:paraId="6A527C6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ухаживать за растениями дома и на участке; выполнять элементарные действия по уходу за домашними животными;</w:t>
      </w:r>
    </w:p>
    <w:p w14:paraId="797AF8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сотрудничать с другими детьми при выполнении определенных поручений;</w:t>
      </w:r>
    </w:p>
    <w:p w14:paraId="7D93572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обязанности дежурного по группе;</w:t>
      </w:r>
    </w:p>
    <w:p w14:paraId="1882E57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передавать друг другу поручения педагогического работника;</w:t>
      </w:r>
    </w:p>
    <w:p w14:paraId="70A98A3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давать словесный отчет о выполненной работе;</w:t>
      </w:r>
    </w:p>
    <w:p w14:paraId="3327B86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бережно относиться к орудиям труда, к результатам своего труда и труда педагогических работников;</w:t>
      </w:r>
    </w:p>
    <w:p w14:paraId="15DABE4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оказывать помощь нуждающимся в ней педагогических работников и детям.</w:t>
      </w:r>
    </w:p>
    <w:p w14:paraId="03C3A3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36.1.23. При формировании игры. Основными задачами образовательной деятельности с детьми младшего дошкольного возраста являются:</w:t>
      </w:r>
    </w:p>
    <w:p w14:paraId="03675E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предметно-игровыми действиями педагогического работника и воспроизводить их при поддержке педагогического работника, подражая его действиям;</w:t>
      </w:r>
    </w:p>
    <w:p w14:paraId="2FA21A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обыгрывать игрушки;</w:t>
      </w:r>
    </w:p>
    <w:p w14:paraId="78EE58F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выполнению предметно-игровых действий по подражанию и показу действий педагогическим работником;</w:t>
      </w:r>
    </w:p>
    <w:p w14:paraId="6AD903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эмоциональное отношение к обыгрываемому предмету или игрушке;</w:t>
      </w:r>
    </w:p>
    <w:p w14:paraId="22552B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подвижным играм;</w:t>
      </w:r>
    </w:p>
    <w:p w14:paraId="3875D4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играть рядом, не мешая друг другу;</w:t>
      </w:r>
    </w:p>
    <w:p w14:paraId="1B648AD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36.1.24. При формировании игры. Основными задачами образовательной деятельности с детьми среднего дошкольного возраста являются:</w:t>
      </w:r>
    </w:p>
    <w:p w14:paraId="7B2EF0A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воспроизводить цепочку игровых действий;</w:t>
      </w:r>
    </w:p>
    <w:p w14:paraId="52D350B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вводить в игру элементы сюжетной игры;</w:t>
      </w:r>
    </w:p>
    <w:p w14:paraId="0FCC8E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14:paraId="3572F9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деятельностью педагогических работников, фиксировать результаты своих наблюдений в речевых высказываниях;</w:t>
      </w:r>
    </w:p>
    <w:p w14:paraId="16D09BE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нормами поведения в ходе новых для обучающихся форм работы - экскурсии, походы в магазин, в медицинский кабинет;</w:t>
      </w:r>
    </w:p>
    <w:p w14:paraId="5BFA120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14:paraId="2393B0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участвовать в драматизации сказок с простым сюжетом;</w:t>
      </w:r>
    </w:p>
    <w:p w14:paraId="73DA894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36.1.25. При формировании игры. Основными задачами образовательной деятельности с детьми старшего дошкольного возраста являются:</w:t>
      </w:r>
    </w:p>
    <w:p w14:paraId="21D2892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умение играть не только рядом, но и вместе, небольшими группами, объединяясь для решения игровой задачи;</w:t>
      </w:r>
    </w:p>
    <w:p w14:paraId="24E51F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обогащать представления обучающихся о взаимоотношениях между людьми;</w:t>
      </w:r>
    </w:p>
    <w:p w14:paraId="04E2F7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в игре представления о содержании деятельности педагогических работников на основе наблюдений за их трудом;</w:t>
      </w:r>
    </w:p>
    <w:p w14:paraId="123BD65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решать в игре новые задачи: использовать предмет - заменитель, фиксирующую речь, носящую экспрессивный характер, в процессе игры;</w:t>
      </w:r>
    </w:p>
    <w:p w14:paraId="1C9985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осуществлять перенос усвоенных игровых способов действий из ситуации обучения в свободную игровую деятельность;</w:t>
      </w:r>
    </w:p>
    <w:p w14:paraId="48996E9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самостоятельную деятельность обучающихся, насыщая сюжет игровыми ситуациями;</w:t>
      </w:r>
    </w:p>
    <w:p w14:paraId="41358E1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самостоятельно принимать решения о выборе будущей игры, закладывая основы планирования собственной деятельности;</w:t>
      </w:r>
    </w:p>
    <w:p w14:paraId="3E9921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обучающихся драматизировать понравившиеся им сказки и истории;</w:t>
      </w:r>
    </w:p>
    <w:p w14:paraId="13AFFC2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умение играть в коллективе детей;</w:t>
      </w:r>
    </w:p>
    <w:p w14:paraId="6169D3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умение развертывать сюжетно-ролевые игры, осуществляя несколько связанных между собой действий в причинно-следственных зависимостей;</w:t>
      </w:r>
    </w:p>
    <w:p w14:paraId="33E0628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передавать эмоциональное состояние персонажей в процессе игры (радость, печаль, тревога, страх, удивление);</w:t>
      </w:r>
    </w:p>
    <w:p w14:paraId="423080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предварительному планированию этапов предстоящей игры;</w:t>
      </w:r>
    </w:p>
    <w:p w14:paraId="59BBB5F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14:paraId="1140421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использовать знаковую символику для активизации их самостоятельной деятельности и создания условных ориентиров для развертывания игры;</w:t>
      </w:r>
    </w:p>
    <w:p w14:paraId="6934F8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развивать у обучающихся умение передавать с помощью специфических движений характер персонажа, его повадки, особенности поведения;</w:t>
      </w:r>
    </w:p>
    <w:p w14:paraId="30266A6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драматизировать понравившиеся детям сказки и истории.</w:t>
      </w:r>
    </w:p>
    <w:p w14:paraId="4CCDCA3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36.1.26. Обучающиеся могут научиться:</w:t>
      </w:r>
    </w:p>
    <w:p w14:paraId="0DD45C8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играть с желанием в коллективе детей;</w:t>
      </w:r>
    </w:p>
    <w:p w14:paraId="26EF779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передавать эмоциональное состояние персонажей (горе, радость и удивление);</w:t>
      </w:r>
    </w:p>
    <w:p w14:paraId="4BCCE5E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отражать в игре события реальной жизни, переносить в игру увиденное детьми в процессе экскурсий и наблюдений;</w:t>
      </w:r>
    </w:p>
    <w:p w14:paraId="0E9CB24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знакомых сюжетно-ролевые играх ("Семья", "Магазин", "Больница", "Парикмахерская", "Почта", "Аптека", "Цирк", "Школа", "Театр");</w:t>
      </w:r>
    </w:p>
    <w:p w14:paraId="2C6FFB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передавать в игре с помощью специфических движений характер персонажа, повадки животного, особенности его поведения;</w:t>
      </w:r>
    </w:p>
    <w:p w14:paraId="5F18CF4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использовать в игре знаки и символы, ориентироваться по ним в процессе игры;</w:t>
      </w:r>
    </w:p>
    <w:p w14:paraId="55D5E12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самостоятельно выбирать настольно-печатную игру и партнера для совместной деятельности;</w:t>
      </w:r>
    </w:p>
    <w:p w14:paraId="092AFAF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коллективной драматизации знакомых сказок или рассказов;</w:t>
      </w:r>
    </w:p>
    <w:p w14:paraId="50E9D9B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готовность к социальному взаимодействию в коллективе детей.</w:t>
      </w:r>
    </w:p>
    <w:p w14:paraId="365276C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 Познавательное развитие:</w:t>
      </w:r>
    </w:p>
    <w:p w14:paraId="14A4AC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 В области сенсорного развития обучающихся от 2-х до 6-ти месяцев основными задачами образовательной деятельности являются:</w:t>
      </w:r>
    </w:p>
    <w:p w14:paraId="0C7C96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зрительных реакций, стимулировать прослеживающую функцию глаз при использовании ярких звучащих игрушек;</w:t>
      </w:r>
    </w:p>
    <w:p w14:paraId="22B05BC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опыта реагирования на яркие зрительные стимулы;</w:t>
      </w:r>
    </w:p>
    <w:p w14:paraId="62BDD02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развивать фиксирующую функцию глаз, умения прослеживать взором за двигающейся </w:t>
      </w:r>
      <w:r w:rsidRPr="0043772B">
        <w:rPr>
          <w:rFonts w:ascii="Times New Roman" w:hAnsi="Times New Roman" w:cs="Times New Roman"/>
          <w:sz w:val="24"/>
          <w:szCs w:val="24"/>
        </w:rPr>
        <w:lastRenderedPageBreak/>
        <w:t>игрушкой в условиях ее перемещения в пространстве (постепенно приближая и отдаляя ее от ребенка в разных направлениях);</w:t>
      </w:r>
    </w:p>
    <w:p w14:paraId="26E894A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пространственное восприятие, развивая согласованные движения обоих глаз при использовании движущейся игрушки (или предмета);</w:t>
      </w:r>
    </w:p>
    <w:p w14:paraId="439CCFD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w:t>
      </w:r>
    </w:p>
    <w:p w14:paraId="71DE7C3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манипулятивные действия с игрушками;</w:t>
      </w:r>
    </w:p>
    <w:p w14:paraId="7F512A2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слуховые ориентировочные реакции на звучащие стимулы (погремушки, колокольчики, шарманки);</w:t>
      </w:r>
    </w:p>
    <w:p w14:paraId="67CA9C3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проявления эмоциональных и двигательных реакций на звучание знакомых игрушек;</w:t>
      </w:r>
    </w:p>
    <w:p w14:paraId="62D6DA0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6777B47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опыта реагирования на тактильные стимулы;</w:t>
      </w:r>
    </w:p>
    <w:p w14:paraId="7652CB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реакции на тактильные стимулы, активизировать реакции ребенка улыбкой, ласковыми словами;</w:t>
      </w:r>
    </w:p>
    <w:p w14:paraId="6164A6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 Познавательное развитие. В области сенсорного развития обучающихся от 2-х до 6-ти месяцев от 6-ти до 12-ти месяцев:</w:t>
      </w:r>
    </w:p>
    <w:p w14:paraId="6D43DBE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w:t>
      </w:r>
    </w:p>
    <w:p w14:paraId="5F570A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у ребенка зрительного восприятия с опорой на другие виды ощущений и восприятия;</w:t>
      </w:r>
    </w:p>
    <w:p w14:paraId="2933E6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побуждать к действиям хватания, ощупывания, потряхивания, постукивания;</w:t>
      </w:r>
    </w:p>
    <w:p w14:paraId="470B4B4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побуждать ребенка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w:t>
      </w:r>
    </w:p>
    <w:p w14:paraId="175446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 педагогическим работником;</w:t>
      </w:r>
    </w:p>
    <w:p w14:paraId="1710375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способствовать выработке системы зрительно-</w:t>
      </w:r>
      <w:proofErr w:type="spellStart"/>
      <w:r w:rsidRPr="0043772B">
        <w:rPr>
          <w:rFonts w:ascii="Times New Roman" w:hAnsi="Times New Roman" w:cs="Times New Roman"/>
          <w:sz w:val="24"/>
          <w:szCs w:val="24"/>
        </w:rPr>
        <w:t>слухо</w:t>
      </w:r>
      <w:proofErr w:type="spellEnd"/>
      <w:r w:rsidRPr="0043772B">
        <w:rPr>
          <w:rFonts w:ascii="Times New Roman" w:hAnsi="Times New Roman" w:cs="Times New Roman"/>
          <w:sz w:val="24"/>
          <w:szCs w:val="24"/>
        </w:rPr>
        <w:t>-двигательных связей;</w:t>
      </w:r>
    </w:p>
    <w:p w14:paraId="6427DD8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w:t>
      </w:r>
    </w:p>
    <w:p w14:paraId="686B0EA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слуховые реакции на знакомые звучащие игрушки, знакомить их с новыми звуками (дудочки, бубен, металлофон);</w:t>
      </w:r>
    </w:p>
    <w:p w14:paraId="6E1D67B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возможность прислушиваться к звучанию невидимой игрушки, ожидать ее появления сначала в одном месте (за ширмой, из-под салфетки), а затем в разных местах;</w:t>
      </w:r>
    </w:p>
    <w:p w14:paraId="791FE16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привлекать внимание к быстрым и медленным звучаниям игрушек (погремушки, детского аккордеона, металлофона) и музыки, двигаться вместе с ребенком в темпе звучания: хлопают ладошками ребенка, покачивают на руках или на коленях, демонстрируют ему низкое и высокое звучание голоса, соотнося их с конкретными игрушками и игровой ситуацией;</w:t>
      </w:r>
    </w:p>
    <w:p w14:paraId="5716AF5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w:t>
      </w:r>
    </w:p>
    <w:p w14:paraId="1C5179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восприятия детьми музыки и пения (педагогические работники поют детям), побуждать их в ответ улыбаться, издавать звуки, двигать ручками, ножками в такт мелодии, реагировать на них голосом, различными движениям;</w:t>
      </w:r>
    </w:p>
    <w:p w14:paraId="7CB83F6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развивать тактильно-кинестетическое восприятие через накопление разнообразных </w:t>
      </w:r>
      <w:r w:rsidRPr="0043772B">
        <w:rPr>
          <w:rFonts w:ascii="Times New Roman" w:hAnsi="Times New Roman" w:cs="Times New Roman"/>
          <w:sz w:val="24"/>
          <w:szCs w:val="24"/>
        </w:rPr>
        <w:lastRenderedPageBreak/>
        <w:t>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w:t>
      </w:r>
    </w:p>
    <w:p w14:paraId="4364E99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прослеживание и возникновение связи "глаз-рука" (предпосылки зрительно-моторной координации);</w:t>
      </w:r>
    </w:p>
    <w:p w14:paraId="116164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w:t>
      </w:r>
    </w:p>
    <w:p w14:paraId="6065C3D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14:paraId="3B183E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36.2.3. Ориентиры развития к концу первого года жизни ребенка. Обучающиеся могут научиться:</w:t>
      </w:r>
    </w:p>
    <w:p w14:paraId="2C1B90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ориентировочные реакции на зрительные, слуховые, ориентировочные стимулы;</w:t>
      </w:r>
    </w:p>
    <w:p w14:paraId="387EA2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фиксировать взгляд на яркой игрушке, прослеживать за двигающимся стимулом;</w:t>
      </w:r>
    </w:p>
    <w:p w14:paraId="6D36342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специфические манипуляции с игрушками;</w:t>
      </w:r>
    </w:p>
    <w:p w14:paraId="537ABF6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осуществлять поворот головы на указанный педагогическим работником знакомый предмет или игрушку.</w:t>
      </w:r>
    </w:p>
    <w:p w14:paraId="270E0ED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36.2.4. При ознакомлении с окружающим обучающихся от 2-х до 6-ти месяцев:</w:t>
      </w:r>
    </w:p>
    <w:p w14:paraId="615D07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узнавания родителей (законных представителей)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w:t>
      </w:r>
    </w:p>
    <w:p w14:paraId="48F3DE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w:t>
      </w:r>
    </w:p>
    <w:p w14:paraId="4EB773B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36.2.5. При ознакомлении с окружающим обучающихся от 6-ти месяцев до 1-го года:</w:t>
      </w:r>
    </w:p>
    <w:p w14:paraId="6EDFA0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интерес к игрушкам и действиям с ними;</w:t>
      </w:r>
    </w:p>
    <w:p w14:paraId="1410D6F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опыта действия с предметами быта: учить держать бутылочку (чашку), из которой пьет;</w:t>
      </w:r>
    </w:p>
    <w:p w14:paraId="6514461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ребенка держать в руках и подносить ко рту предметы еды: кусочек банана, яблока, баранку;</w:t>
      </w:r>
    </w:p>
    <w:p w14:paraId="55D25B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интерес ребенка к изучению своей квартиры: подносить его к окну, проговаривая: "Это окно. Там двор. Во дворе деревья, кусты"; входить с ребенком в другие комнаты, сопровождая речевыми комментариями то, что он видит;</w:t>
      </w:r>
    </w:p>
    <w:p w14:paraId="0207EBA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w:t>
      </w:r>
    </w:p>
    <w:p w14:paraId="04E862F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36.2.6. Ориентиры развития к концу первого года жизни ребенка. Обучающиеся могут научиться:</w:t>
      </w:r>
    </w:p>
    <w:p w14:paraId="6228D2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положительно реагировать на родителей (законных представителей), педагогических работников;</w:t>
      </w:r>
    </w:p>
    <w:p w14:paraId="532921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положительные реакции на знакомые игрушки, тянуться к ним рукой.</w:t>
      </w:r>
    </w:p>
    <w:p w14:paraId="6BEC55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36.2.7. Познавательное развитие. В области сенсорного развития обучающихся от 1-го года до 1-го года 6-ти месяцев основными задачами образовательной деятельности являются:</w:t>
      </w:r>
    </w:p>
    <w:p w14:paraId="64927E9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(игрушки), приближают их к ребенку, дают действовать с ним);</w:t>
      </w:r>
    </w:p>
    <w:p w14:paraId="631013B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целенаправленные действия (хватания, бросания, нанизывания, закрывания) при использовании совместных или подражательных действий;</w:t>
      </w:r>
    </w:p>
    <w:p w14:paraId="7AD052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способствовать освоению указательного жеста, применяя совместные действия или </w:t>
      </w:r>
      <w:r w:rsidRPr="0043772B">
        <w:rPr>
          <w:rFonts w:ascii="Times New Roman" w:hAnsi="Times New Roman" w:cs="Times New Roman"/>
          <w:sz w:val="24"/>
          <w:szCs w:val="24"/>
        </w:rPr>
        <w:lastRenderedPageBreak/>
        <w:t>непосредственное подражание;</w:t>
      </w:r>
    </w:p>
    <w:p w14:paraId="24EC8E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14:paraId="222CCA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на прогулке внимание ребенка на окружающей действительности: наблюдать за людьми - "дядя идет", "тетя идет"; "обучающиеся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"Самолет гудит: у-у-у";</w:t>
      </w:r>
    </w:p>
    <w:p w14:paraId="2B53ACF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36.2.8. Познавательное развитие. В области сенсорного развития обучающихся от 1-го года 6-ти месяцев до 2-х лет основными задачами образовательной деятельности являются:</w:t>
      </w:r>
    </w:p>
    <w:p w14:paraId="441FF43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познавательной активности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действовать с ними);</w:t>
      </w:r>
    </w:p>
    <w:p w14:paraId="18E8FCC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w:t>
      </w:r>
    </w:p>
    <w:p w14:paraId="3D3668D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действовать целенаправленно с дидактическими игрушками (предметами) по показу и подражанию в процессе предметно-игровых действий с педагогическим работником (вставить фигурки в пазы; расставить матрешки в свои домики; расставить елочки в свои ямки);</w:t>
      </w:r>
    </w:p>
    <w:p w14:paraId="6B60AD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действовать целенаправленно с игрушками - двигателями (катать каталку, катать коляску с игрушкой);</w:t>
      </w:r>
    </w:p>
    <w:p w14:paraId="76FE967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w:t>
      </w:r>
    </w:p>
    <w:p w14:paraId="1FE0882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опыта восприятия новых звуков музыкальных игрушек (барабан, бубен, свирель, рояль);</w:t>
      </w:r>
    </w:p>
    <w:p w14:paraId="03D386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слуховое восприятие звуков природы (шум ветра, шум воды), голосов животных и птиц, подражать им;</w:t>
      </w:r>
    </w:p>
    <w:p w14:paraId="64D20F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понимание обращенной речи, стимулировать элементарные речевые реакции;</w:t>
      </w:r>
    </w:p>
    <w:p w14:paraId="69A6C2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36.2.9. Познавательное развитие. В области сенсорного развития обучающихся от 2-х до 3-х лет основными задачами образовательной деятельности являются:</w:t>
      </w:r>
    </w:p>
    <w:p w14:paraId="3D6F7DC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зрительную ориентировку на функциональное назначение предметов путем действий по показу и подражанию педагогического работника ("Выбери все мячики", "Принеси все машинки", "Бросай в воду только рыбок", "Выловим только уточек");</w:t>
      </w:r>
    </w:p>
    <w:p w14:paraId="793954A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w:t>
      </w:r>
    </w:p>
    <w:p w14:paraId="27721D5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w:t>
      </w:r>
    </w:p>
    <w:p w14:paraId="5FDD02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w:t>
      </w:r>
    </w:p>
    <w:p w14:paraId="3CA2A0F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обучающихся определять расположение звучащего предмета, бежать к нему, показывать и называть его;</w:t>
      </w:r>
    </w:p>
    <w:p w14:paraId="46057A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w:t>
      </w:r>
      <w:r w:rsidRPr="0043772B">
        <w:rPr>
          <w:rFonts w:ascii="Times New Roman" w:hAnsi="Times New Roman" w:cs="Times New Roman"/>
          <w:sz w:val="24"/>
          <w:szCs w:val="24"/>
        </w:rPr>
        <w:lastRenderedPageBreak/>
        <w:t>функциональному назначению, форме, величине);</w:t>
      </w:r>
    </w:p>
    <w:p w14:paraId="5B2BBE8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w:t>
      </w:r>
    </w:p>
    <w:p w14:paraId="3839EA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познавательные возможности при ознакомлении обучающихся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w:t>
      </w:r>
    </w:p>
    <w:p w14:paraId="20DDBBC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14:paraId="757A73A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14:paraId="75B483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w:t>
      </w:r>
    </w:p>
    <w:p w14:paraId="291CDC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понимать слова "Дай", "На", "Возьми", "Иди", "Сядь", "Сиди", отраженно произносить фразу из 1-2-х слов по действиям с игрушками: "Мишка топает", "Ля-ля идет", "Машина едет", "Зайка прыгает", а в дальнейшем составлять фразу самостоятельно;</w:t>
      </w:r>
    </w:p>
    <w:p w14:paraId="53473D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интерес обучающихся к чтению педагогическим работником потешек, прибауток, рифмовок, считалок, стихов, вызывая у них стремление к совместному и отраженному декламированию, поощрять инициативную речь обучающихся.</w:t>
      </w:r>
    </w:p>
    <w:p w14:paraId="6F08D3B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36.2.10. Обучающиеся могут научиться:</w:t>
      </w:r>
    </w:p>
    <w:p w14:paraId="40AF44F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w:t>
      </w:r>
    </w:p>
    <w:p w14:paraId="1EF65D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дифференцировать звучание знакомых музыкальных игрушек (выбор из 2-х), выполняя при этом определенные условные действия;</w:t>
      </w:r>
    </w:p>
    <w:p w14:paraId="6C63403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w:t>
      </w:r>
    </w:p>
    <w:p w14:paraId="36A2E5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интерес к играм с водой и песком, действовать по показу педагогического работника;</w:t>
      </w:r>
    </w:p>
    <w:p w14:paraId="2244AAA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понимать слова "Дай", "На", "Возьми", "Иди", "Сядь".</w:t>
      </w:r>
    </w:p>
    <w:p w14:paraId="3F5361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36.2.11. При ознакомлении с окружающим:</w:t>
      </w:r>
    </w:p>
    <w:p w14:paraId="7CD7B6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w:t>
      </w:r>
    </w:p>
    <w:p w14:paraId="7A8B538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 для выделения определенных предметов или объектов окружающей действительности;</w:t>
      </w:r>
    </w:p>
    <w:p w14:paraId="4E0FF8B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на прогулке внимание ребенка на предметах окружающей действительности: фиксировать внимание и наблюдать за людьми - дядя идет, тетя идет; обучающиеся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w:t>
      </w:r>
    </w:p>
    <w:p w14:paraId="55C692B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36.2.12. Обучающиеся могут научиться:</w:t>
      </w:r>
    </w:p>
    <w:p w14:paraId="3DF7AD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проявлять интерес к знакомым дидактическим и сюжетным игрушкам, действовать с ними;</w:t>
      </w:r>
    </w:p>
    <w:p w14:paraId="61BAAB3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выделять их по речевой инструкции: "Покажи, где кукла?" (выбор из двух: неваляшка, мячик; кукла, машина);</w:t>
      </w:r>
    </w:p>
    <w:p w14:paraId="5147A5C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показывать на картинках по речевой инструкции: "Покажи собачку?" (выбор из двух: собака, птичка; кошка, птичка).</w:t>
      </w:r>
    </w:p>
    <w:p w14:paraId="44B0086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36.2.13. Познавательное развитие.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14:paraId="304039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сенсорное воспитание и развитие внимания,</w:t>
      </w:r>
    </w:p>
    <w:p w14:paraId="2AF75A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мышления,</w:t>
      </w:r>
    </w:p>
    <w:p w14:paraId="6E447FA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элементарных количественных представлений,</w:t>
      </w:r>
    </w:p>
    <w:p w14:paraId="54E0FDD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ознакомление с окружающим.</w:t>
      </w:r>
    </w:p>
    <w:p w14:paraId="5677A79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36.2.14. В области "Сенсорное воспитание и развитие внимания" работа ведется по нескольким направлениям:</w:t>
      </w:r>
    </w:p>
    <w:p w14:paraId="4764BD9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зрительного восприятия и внимания</w:t>
      </w:r>
    </w:p>
    <w:p w14:paraId="7ECB42F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слухового внимания</w:t>
      </w:r>
    </w:p>
    <w:p w14:paraId="56D5058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слухового восприятия и фонематического слуха</w:t>
      </w:r>
    </w:p>
    <w:p w14:paraId="4540DE6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тактильно-двигательного восприятия</w:t>
      </w:r>
    </w:p>
    <w:p w14:paraId="64A2277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вкусовой чувствительности</w:t>
      </w:r>
    </w:p>
    <w:p w14:paraId="3BD18DC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36.2.15. Основными задачами образовательной деятельности с детьми младшего дошкольного возраста являются:</w:t>
      </w:r>
    </w:p>
    <w:p w14:paraId="7137C01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 обучающихся умение воспринимать отдельные предметы, выделяя их из общего фона;</w:t>
      </w:r>
    </w:p>
    <w:p w14:paraId="02D0F4D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тонкие дифференцировки при восприятии легко вычленяемых свойства предметов, различающихся зрительно, тактильно-</w:t>
      </w:r>
      <w:proofErr w:type="spellStart"/>
      <w:r w:rsidRPr="0043772B">
        <w:rPr>
          <w:rFonts w:ascii="Times New Roman" w:hAnsi="Times New Roman" w:cs="Times New Roman"/>
          <w:sz w:val="24"/>
          <w:szCs w:val="24"/>
        </w:rPr>
        <w:t>двигательно</w:t>
      </w:r>
      <w:proofErr w:type="spellEnd"/>
      <w:r w:rsidRPr="0043772B">
        <w:rPr>
          <w:rFonts w:ascii="Times New Roman" w:hAnsi="Times New Roman" w:cs="Times New Roman"/>
          <w:sz w:val="24"/>
          <w:szCs w:val="24"/>
        </w:rPr>
        <w:t>, на слух и на вкус;</w:t>
      </w:r>
    </w:p>
    <w:p w14:paraId="254CD44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различать свойства и качества предметов: мягкий - твердый, мокрый - сухой, большой т- маленький, громкий - тихий, сладкий - горький;</w:t>
      </w:r>
    </w:p>
    <w:p w14:paraId="0F77DC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определять выделенное свойство словесно (сначала в пассивной форме, а затем в отраженной речи);</w:t>
      </w:r>
    </w:p>
    <w:p w14:paraId="04444A3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поисковые способы ориентировки - пробы при решении игровых и практических задач;</w:t>
      </w:r>
    </w:p>
    <w:p w14:paraId="4ADFAE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14:paraId="0245404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36.2.16. Основными задачами образовательной деятельности с детьми среднего дошкольного возраста являются:</w:t>
      </w:r>
    </w:p>
    <w:p w14:paraId="35C01A1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дифференцировать внешние, чувственно воспринимаемые свойства, качества и отношения предметов;</w:t>
      </w:r>
    </w:p>
    <w:p w14:paraId="25B5E1F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выделять основной признак в предметах, отвлекаясь от второстепенных признаков;</w:t>
      </w:r>
    </w:p>
    <w:p w14:paraId="4DA98F2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образы восприятия, учить запоминать и называть предметы и их свойства;</w:t>
      </w:r>
    </w:p>
    <w:p w14:paraId="7CE5924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продолжать формировать поисковые способы ориентировки - пробы, </w:t>
      </w:r>
      <w:proofErr w:type="spellStart"/>
      <w:r w:rsidRPr="0043772B">
        <w:rPr>
          <w:rFonts w:ascii="Times New Roman" w:hAnsi="Times New Roman" w:cs="Times New Roman"/>
          <w:sz w:val="24"/>
          <w:szCs w:val="24"/>
        </w:rPr>
        <w:t>примеривание</w:t>
      </w:r>
      <w:proofErr w:type="spellEnd"/>
      <w:r w:rsidRPr="0043772B">
        <w:rPr>
          <w:rFonts w:ascii="Times New Roman" w:hAnsi="Times New Roman" w:cs="Times New Roman"/>
          <w:sz w:val="24"/>
          <w:szCs w:val="24"/>
        </w:rPr>
        <w:t xml:space="preserve"> при решении практических или игровых задач;</w:t>
      </w:r>
    </w:p>
    <w:p w14:paraId="0E296F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целостные образы предметов, образы-представления о знакомых предметах, их свойствах и качествах;</w:t>
      </w:r>
    </w:p>
    <w:p w14:paraId="66B02C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14:paraId="0FB2B1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w:t>
      </w:r>
      <w:r w:rsidRPr="0043772B">
        <w:rPr>
          <w:rFonts w:ascii="Times New Roman" w:hAnsi="Times New Roman" w:cs="Times New Roman"/>
          <w:sz w:val="24"/>
          <w:szCs w:val="24"/>
        </w:rPr>
        <w:lastRenderedPageBreak/>
        <w:t>лепка, рисование, аппликация).</w:t>
      </w:r>
    </w:p>
    <w:p w14:paraId="556181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36.2.17. Основными задачами образовательной деятельности с детьми старшего дошкольного возраста являются:</w:t>
      </w:r>
    </w:p>
    <w:p w14:paraId="18A1D94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соотносить действия, изображенные на картинке, с реальными действиями; изображать действия по картинкам;</w:t>
      </w:r>
    </w:p>
    <w:p w14:paraId="14181E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целостный образ предметов: учить их самостоятельно складывать разрезные картинки из четырех частей с разной конфигурацией разреза;</w:t>
      </w:r>
    </w:p>
    <w:p w14:paraId="7C6375C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соотносить плоскостную и объемную формы: выбирать объемные формы по плоскостному образцу, плоскостные формы по объемному образцу;</w:t>
      </w:r>
    </w:p>
    <w:p w14:paraId="0EAAD1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восприятие и память: вести отсроченный выбор предметов, различных по форме, цвету и величине, с использованием образца (отсрочка по времени 10 с);</w:t>
      </w:r>
    </w:p>
    <w:p w14:paraId="4A2967E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производить сравнение предметов по форме и величине, проверяя правильность выбора практическим </w:t>
      </w:r>
      <w:proofErr w:type="spellStart"/>
      <w:r w:rsidRPr="0043772B">
        <w:rPr>
          <w:rFonts w:ascii="Times New Roman" w:hAnsi="Times New Roman" w:cs="Times New Roman"/>
          <w:sz w:val="24"/>
          <w:szCs w:val="24"/>
        </w:rPr>
        <w:t>примериванием</w:t>
      </w:r>
      <w:proofErr w:type="spellEnd"/>
      <w:r w:rsidRPr="0043772B">
        <w:rPr>
          <w:rFonts w:ascii="Times New Roman" w:hAnsi="Times New Roman" w:cs="Times New Roman"/>
          <w:sz w:val="24"/>
          <w:szCs w:val="24"/>
        </w:rPr>
        <w:t>;</w:t>
      </w:r>
    </w:p>
    <w:p w14:paraId="3182D2F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вычленять цвет (форму, величину) как признак, отвлекаясь от назначения предмета и других признаков;</w:t>
      </w:r>
    </w:p>
    <w:p w14:paraId="02E533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пространственными отношениями между предметами: высокий - низкий, выше - ниже; близко - далеко, ближе - дальше;</w:t>
      </w:r>
    </w:p>
    <w:p w14:paraId="2DEA8F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воспроизводить пространственные отношения по словесной инструкции.</w:t>
      </w:r>
    </w:p>
    <w:p w14:paraId="1A99E9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опознавать предметы по описанию, с опорой на определяющий признак (цвет, форма, величина);</w:t>
      </w:r>
    </w:p>
    <w:p w14:paraId="1DB13C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изображать целый предмет с опорой на разрезные картинки (составление целого из частей в представлении);</w:t>
      </w:r>
    </w:p>
    <w:p w14:paraId="3373E5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координацию руки и глаза в процессе обучения способам обследования предметов: зрительно-тактильно - ощупывать, зрительно-</w:t>
      </w:r>
      <w:proofErr w:type="spellStart"/>
      <w:r w:rsidRPr="0043772B">
        <w:rPr>
          <w:rFonts w:ascii="Times New Roman" w:hAnsi="Times New Roman" w:cs="Times New Roman"/>
          <w:sz w:val="24"/>
          <w:szCs w:val="24"/>
        </w:rPr>
        <w:t>двигательно</w:t>
      </w:r>
      <w:proofErr w:type="spellEnd"/>
      <w:r w:rsidRPr="0043772B">
        <w:rPr>
          <w:rFonts w:ascii="Times New Roman" w:hAnsi="Times New Roman" w:cs="Times New Roman"/>
          <w:sz w:val="24"/>
          <w:szCs w:val="24"/>
        </w:rPr>
        <w:t xml:space="preserve"> - обводить по контуру;</w:t>
      </w:r>
    </w:p>
    <w:p w14:paraId="002E59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передавать форму и величину предметов в лепке после зрительно-тактильного обследования;</w:t>
      </w:r>
    </w:p>
    <w:p w14:paraId="0D28DB7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14:paraId="737891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представления у обучающихся о звуках окружающей действительности;</w:t>
      </w:r>
    </w:p>
    <w:p w14:paraId="738587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развивать у обучающихся вкусовую чувствительность и формировать представления о разнообразных вкусовых качествах.</w:t>
      </w:r>
    </w:p>
    <w:p w14:paraId="64B563D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36.2.18. К концу дошкольного возраста обучающиеся могут научиться:</w:t>
      </w:r>
    </w:p>
    <w:p w14:paraId="1DC4AEB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соотносить действия, изображенные на картине, с реальными действиями (выбор из 3-4-х);</w:t>
      </w:r>
    </w:p>
    <w:p w14:paraId="1D6E5F8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дорисовывать недостающие части рисунка;</w:t>
      </w:r>
    </w:p>
    <w:p w14:paraId="2E53330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воссоздавать целостное изображение предмета по его частям;</w:t>
      </w:r>
    </w:p>
    <w:p w14:paraId="48D978D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соотносить форму предметов с геометрической формой - эталоном;</w:t>
      </w:r>
    </w:p>
    <w:p w14:paraId="59FDE67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ориентироваться в пространстве, опираясь на схему собственного тела;</w:t>
      </w:r>
    </w:p>
    <w:p w14:paraId="7C80121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дифференцировать цвета и их оттенки и использовать представления о цвете в продуктивной и игровой деятельности;</w:t>
      </w:r>
    </w:p>
    <w:p w14:paraId="5842DD8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использовать разнообразную цветовую гамму в деятельности;</w:t>
      </w:r>
    </w:p>
    <w:p w14:paraId="1839C13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описывать различные свойства предметов: цвет, форму, величину, качества поверхности, вкус;</w:t>
      </w:r>
    </w:p>
    <w:p w14:paraId="7AB70D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воспроизводить по памяти наборы предложенных слов и словосочетаний (2-3);</w:t>
      </w:r>
    </w:p>
    <w:p w14:paraId="5B8598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дифференцировать звуки окружающей действительности на бытовые шумы и звуки явлений природы;</w:t>
      </w:r>
    </w:p>
    <w:p w14:paraId="2F320D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группировать предметы по образцу и по речевой инструкции, выделяя существенный признак, отвлекаясь от других признаков;</w:t>
      </w:r>
    </w:p>
    <w:p w14:paraId="2E4E4D5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использовать обобщенные представления о некоторых свойствах и качествах предметов в </w:t>
      </w:r>
      <w:r w:rsidRPr="0043772B">
        <w:rPr>
          <w:rFonts w:ascii="Times New Roman" w:hAnsi="Times New Roman" w:cs="Times New Roman"/>
          <w:sz w:val="24"/>
          <w:szCs w:val="24"/>
        </w:rPr>
        <w:lastRenderedPageBreak/>
        <w:t>деятельности;</w:t>
      </w:r>
    </w:p>
    <w:p w14:paraId="0CFACF1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ориентироваться по стрелке в знакомом помещении;</w:t>
      </w:r>
    </w:p>
    <w:p w14:paraId="0CE670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простой схемой-планом.</w:t>
      </w:r>
    </w:p>
    <w:p w14:paraId="7F70265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36.2.19. При формировании мышления основными задачами образовательной деятельности с детьми младшего дошкольного возраста являются:</w:t>
      </w:r>
    </w:p>
    <w:p w14:paraId="0C7C0A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предпосылки к развитию у обучающихся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14:paraId="0DA73AB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обобщенные представления о вспомогательных средствах и предметах-орудиях фиксированного назначения;</w:t>
      </w:r>
    </w:p>
    <w:p w14:paraId="6384C55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проблемно-практическими ситуациями и проблемно-практическими задачами;</w:t>
      </w:r>
    </w:p>
    <w:p w14:paraId="7793774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анализировать проблемно-практические задачи и обучать использованию предметов-заместителей при решении практических задач;</w:t>
      </w:r>
    </w:p>
    <w:p w14:paraId="6F54462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способы ориентировки в условиях проблемно-практической задачи и способы ее решения;</w:t>
      </w:r>
    </w:p>
    <w:p w14:paraId="0F14DC3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пользоваться методом проб как основным методом решения проблемно-практических задач, обобщать свой опыт в словесных высказываниях;</w:t>
      </w:r>
    </w:p>
    <w:p w14:paraId="2E51799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36.2.20. Основными задачами образовательной деятельности с детьми среднего дошкольного возраста являются:</w:t>
      </w:r>
    </w:p>
    <w:p w14:paraId="06B315A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анализировать условия проблемно-практической задачи и находить способы ее практического решения;</w:t>
      </w:r>
    </w:p>
    <w:p w14:paraId="1F52D2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навык использования предметов-заместителей в игровых и бытовых ситуациях;</w:t>
      </w:r>
    </w:p>
    <w:p w14:paraId="4770DD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пользоваться методом проб, как основным методом решения проблемно-практических задач;</w:t>
      </w:r>
    </w:p>
    <w:p w14:paraId="4FEC6B3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обобщать практический опыт в словесных высказываниях;</w:t>
      </w:r>
    </w:p>
    <w:p w14:paraId="3BD98F5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предпосылки для развития наглядно-образного мышления: формировать фиксирующую и сопровождающую функции речи в процессе решения наглядно-действенных задач.</w:t>
      </w:r>
    </w:p>
    <w:p w14:paraId="245CFA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36.2.21. Основными задачами образовательной деятельности с детьми старшего дошкольного возраста являются:</w:t>
      </w:r>
    </w:p>
    <w:p w14:paraId="1E0526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предпосылки для развития у обучающихся наглядно-образного мышления: формировать обобщенные представления о предметах-орудиях, их свойствах и качествах, а также об их роли в деятельности людей;</w:t>
      </w:r>
    </w:p>
    <w:p w14:paraId="46AC75A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умение анализировать проблемно-практическую задачу;</w:t>
      </w:r>
    </w:p>
    <w:p w14:paraId="612B7D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зрительную ориентировку и основные функции речи: фиксирующую, сопровождающую, планирующую в процессе решения проблемно-практических задач;</w:t>
      </w:r>
    </w:p>
    <w:p w14:paraId="5C7CBF9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14:paraId="38D02D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восприятие целостной сюжетной ситуации, изображенной на картинках;</w:t>
      </w:r>
    </w:p>
    <w:p w14:paraId="256C63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устанавливать причинно-следственные связи и зависимости между объектами и явлениями, изображенными на сюжетных картинках;</w:t>
      </w:r>
    </w:p>
    <w:p w14:paraId="4A3E87B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умения выполнять операции сравнения, обобщения, элементы суждения, умозаключения;</w:t>
      </w:r>
    </w:p>
    <w:p w14:paraId="5BE87CA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14:paraId="0103B7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учить обучающихся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14:paraId="06A30A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14:paraId="37D8C2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14:paraId="11B42AE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анализировать сюжеты со скрытым смыслом;</w:t>
      </w:r>
    </w:p>
    <w:p w14:paraId="47DFCB9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соотносить текст с соответствующей иллюстрацией;</w:t>
      </w:r>
    </w:p>
    <w:p w14:paraId="6F9360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задания на классификацию картинок, выполнять упражнения на исключение "четвертой лишней" картинки.</w:t>
      </w:r>
    </w:p>
    <w:p w14:paraId="03E8769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36.2.22. К концу дошкольного возраста обучающиеся могут научиться:</w:t>
      </w:r>
    </w:p>
    <w:p w14:paraId="081981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производить анализ проблемно-практической задачи;</w:t>
      </w:r>
    </w:p>
    <w:p w14:paraId="5589E9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анализ наглядно-образных задач;</w:t>
      </w:r>
    </w:p>
    <w:p w14:paraId="26D9A4A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устанавливать связи между персонажами и объектами, изображенными на картинках;</w:t>
      </w:r>
    </w:p>
    <w:p w14:paraId="068E40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сопоставлять и соотносить текст с соответствующей иллюстрацией;</w:t>
      </w:r>
    </w:p>
    <w:p w14:paraId="1A562A4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задания на классификацию картинок;</w:t>
      </w:r>
    </w:p>
    <w:p w14:paraId="76A02E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упражнения на исключение "четвертой лишней" картинки.</w:t>
      </w:r>
    </w:p>
    <w:p w14:paraId="7A24960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36.2.23 Формирование элементарных количественных представлений. Основными задачами образовательной деятельности с детьми младшего дошкольного возраста являются:</w:t>
      </w:r>
    </w:p>
    <w:p w14:paraId="689C66E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14:paraId="532590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на основе их активных действий с предметами и непрерывными множествами восприятие (зрительное, слуховое, тактильно-двигательное);</w:t>
      </w:r>
    </w:p>
    <w:p w14:paraId="6336A7F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выделять, различать множества по качественным признакам и по количеству;</w:t>
      </w:r>
    </w:p>
    <w:p w14:paraId="42D6D24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способы усвоения общественного опыта (действия по подражанию, образцу и речевой инструкции);</w:t>
      </w:r>
    </w:p>
    <w:p w14:paraId="464E9B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формировать практические способы ориентировки (пробы, </w:t>
      </w:r>
      <w:proofErr w:type="spellStart"/>
      <w:r w:rsidRPr="0043772B">
        <w:rPr>
          <w:rFonts w:ascii="Times New Roman" w:hAnsi="Times New Roman" w:cs="Times New Roman"/>
          <w:sz w:val="24"/>
          <w:szCs w:val="24"/>
        </w:rPr>
        <w:t>примеривание</w:t>
      </w:r>
      <w:proofErr w:type="spellEnd"/>
      <w:r w:rsidRPr="0043772B">
        <w:rPr>
          <w:rFonts w:ascii="Times New Roman" w:hAnsi="Times New Roman" w:cs="Times New Roman"/>
          <w:sz w:val="24"/>
          <w:szCs w:val="24"/>
        </w:rPr>
        <w:t>);</w:t>
      </w:r>
    </w:p>
    <w:p w14:paraId="50AE95E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речь обучающихся, начиная с понимания речевой инструкции, связанной с математическими представлениями (один - много - мало, сколько?, столько.... сколько...); педагогическому работнику важно комментировать каждое действие, выполненное им самим и ребенком, давать образец вербальной (словесной) и невербальной (жестовой) форм ответа, добиваться ответов на поставленные вопросы от обучающихся;</w:t>
      </w:r>
    </w:p>
    <w:p w14:paraId="54BA3DF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выделять и группировать предметы по заданному признаку;</w:t>
      </w:r>
    </w:p>
    <w:p w14:paraId="07E85E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выделять 1, 2 и много предметов из группы;</w:t>
      </w:r>
    </w:p>
    <w:p w14:paraId="7890C8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различать множества по количеству: 1, 2, много, мало, пустой, полный;</w:t>
      </w:r>
    </w:p>
    <w:p w14:paraId="6559967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составлять равные по количеству множества предметов: "столько..., сколько...";</w:t>
      </w:r>
    </w:p>
    <w:p w14:paraId="38EF1BC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сопоставлять численности множеств, воспринимаемых различными анализаторами в пределах двух без пересчета;</w:t>
      </w:r>
    </w:p>
    <w:p w14:paraId="480A01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36.2.24. Основными задачами образовательной деятельности с детьми среднего дошкольного возраста являются:</w:t>
      </w:r>
    </w:p>
    <w:p w14:paraId="42DC11A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организовывать практические действия обучающихся с различными предметами и непрерывными множествами (песок, вода, крупа);</w:t>
      </w:r>
    </w:p>
    <w:p w14:paraId="0F9E52F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совершенствовать, расширять познавательные и речевые возможности обучающихся: 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w:t>
      </w:r>
      <w:proofErr w:type="spellStart"/>
      <w:r w:rsidRPr="0043772B">
        <w:rPr>
          <w:rFonts w:ascii="Times New Roman" w:hAnsi="Times New Roman" w:cs="Times New Roman"/>
          <w:sz w:val="24"/>
          <w:szCs w:val="24"/>
        </w:rPr>
        <w:t>примеривание</w:t>
      </w:r>
      <w:proofErr w:type="spellEnd"/>
      <w:r w:rsidRPr="0043772B">
        <w:rPr>
          <w:rFonts w:ascii="Times New Roman" w:hAnsi="Times New Roman" w:cs="Times New Roman"/>
          <w:sz w:val="24"/>
          <w:szCs w:val="24"/>
        </w:rPr>
        <w:t>); развивать мыслительные операции (анализ, сравнение, обобщение); сопровождающую и фиксирующую функции речи;</w:t>
      </w:r>
    </w:p>
    <w:p w14:paraId="47E1AE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сравнивать множества по количеству, устанавливая равенство или неравенство;</w:t>
      </w:r>
    </w:p>
    <w:p w14:paraId="37DD929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осуществлять преобразования множеств, изменяющих и сохраняющих количество;</w:t>
      </w:r>
    </w:p>
    <w:p w14:paraId="4A4D7B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для сравнения и преобразования множеств учить обучающихся использовать практические способы проверки - приложение и наложение;</w:t>
      </w:r>
    </w:p>
    <w:p w14:paraId="197882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учить пересчитывать предметы и выполнять различные операции с множествами (сравнение, объединение и разъединение) в пределах трех;</w:t>
      </w:r>
    </w:p>
    <w:p w14:paraId="3F4234A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36.2.25. Основными задачами образовательной деятельности с детьми старшего дошкольного возраста являются:</w:t>
      </w:r>
    </w:p>
    <w:p w14:paraId="69E9C9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количественные представления с учетом ведущей и типичных видов деятельности обучающихся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14:paraId="48D592C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проводить с детьми в свободное от занятий время сюжетно - дидактические игры с математическим содержанием "Магазин", "Автобус";</w:t>
      </w:r>
    </w:p>
    <w:p w14:paraId="446D11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14:paraId="274F89D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активный словарь обучающихся, связанный с математическими представлениями;</w:t>
      </w:r>
    </w:p>
    <w:p w14:paraId="316887D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14:paraId="1230824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планирующую функцию речи;</w:t>
      </w:r>
    </w:p>
    <w:p w14:paraId="6A0192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осуществлять счет и различные операции с множествами (пересчет, сравнение, преобразование) в пределах четырех и пяти; решать арифметические задачи на наглядном материале в пределах пяти, по представлению и отвлеченно в пределах четырех.</w:t>
      </w:r>
    </w:p>
    <w:p w14:paraId="59672D0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14:paraId="66386E7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математические представления во взаимодействии с другими видами деятельности (изобразительной, конструктивной и игровой);</w:t>
      </w:r>
    </w:p>
    <w:p w14:paraId="1DF2B9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14:paraId="03B5D28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развивать познавательные способности обучающихся: умение анализировать, классифицировать, обобщать, сравнивать, устанавливать закономерности, связи и отношения, планировать предстоящие действия;</w:t>
      </w:r>
    </w:p>
    <w:p w14:paraId="715B4CB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и углублять математические представления обучающихся, учить пользоваться условными символами (цифрами) при решении арифметических задач, выполнении арифметических действий;</w:t>
      </w:r>
    </w:p>
    <w:p w14:paraId="569A7B4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самостоятельно составлять арифметические задачи;</w:t>
      </w:r>
    </w:p>
    <w:p w14:paraId="7F78C74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с цифрами в пределах пяти;</w:t>
      </w:r>
    </w:p>
    <w:p w14:paraId="5782099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устному счету до десяти в прямом порядке и от семи в обратном порядке.</w:t>
      </w:r>
    </w:p>
    <w:p w14:paraId="32B6F08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способствовать осмыслению обучающихся последовательности чисел и места каждого из них в числовом ряду;</w:t>
      </w:r>
    </w:p>
    <w:p w14:paraId="2F370D0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счету от заданного до заданного числа в пределах десяти;</w:t>
      </w:r>
    </w:p>
    <w:p w14:paraId="6DFB2A5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измерительные навыки, знакомить обучающихся с использованием составных мерок.</w:t>
      </w:r>
    </w:p>
    <w:p w14:paraId="57944E4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36.2.26. К концу дошкольного возраста обучающиеся могут научиться:</w:t>
      </w:r>
    </w:p>
    <w:p w14:paraId="6F8BF1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14:paraId="66C08BC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14:paraId="03BFC57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осуществлять преобразования множеств, предварительно проговаривая действие;</w:t>
      </w:r>
    </w:p>
    <w:p w14:paraId="6F07FE9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14:paraId="20BF9B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измерять, отмеривать непрерывные множества, используя условную мерку; уметь использовать составные мерки.</w:t>
      </w:r>
    </w:p>
    <w:p w14:paraId="71B7050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36.2.27. При ознакомлении с окружающим основными задачами образовательной деятельности с детьми младшего дошкольного возраста являются:</w:t>
      </w:r>
    </w:p>
    <w:p w14:paraId="15491F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интерес к изучению объектов живого и неживого мира;</w:t>
      </w:r>
    </w:p>
    <w:p w14:paraId="3148A8A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предметами окружающего мира, близкими детям по ежедневному опыту;</w:t>
      </w:r>
    </w:p>
    <w:p w14:paraId="4B7A6C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некоторыми свойствами объектов живой и неживой природы в процессе практической деятельности;</w:t>
      </w:r>
    </w:p>
    <w:p w14:paraId="32B28A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обогащать чувственный опыт обучающихся: учить наблюдать, рассматривать, узнавать на ощупь, на слух объекты живой и неживой природы и природные явления;</w:t>
      </w:r>
    </w:p>
    <w:p w14:paraId="066AFF3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умение правильно вести себя в быту с объектами живой и неживой природы;</w:t>
      </w:r>
    </w:p>
    <w:p w14:paraId="51CEB7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36.2.28. Основными задачами образовательной деятельности с детьми среднего дошкольного возраста являются:</w:t>
      </w:r>
    </w:p>
    <w:p w14:paraId="026D275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расширять ориентировку обучающихся в окружающей действительности;</w:t>
      </w:r>
    </w:p>
    <w:p w14:paraId="308BB4A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начать формирование у обучающихся представлений о целостности человеческого организма;</w:t>
      </w:r>
    </w:p>
    <w:p w14:paraId="7A9D9E3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деятельностью и поведением человека в повседневной жизни и в труде;</w:t>
      </w:r>
    </w:p>
    <w:p w14:paraId="0BCC96E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предметами окружающей действительности - игрушки, посуда, одежда, мебель;</w:t>
      </w:r>
    </w:p>
    <w:p w14:paraId="42C4EE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последовательному изучению объектов живой и неживой природы, наблюдению за ними и их описанию;</w:t>
      </w:r>
    </w:p>
    <w:p w14:paraId="17EBAC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временные представления: лето, осень, зима;</w:t>
      </w:r>
    </w:p>
    <w:p w14:paraId="4740BD0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обучающихся действовать с объектами природы на основе выделенных признаков и представлений о них;</w:t>
      </w:r>
    </w:p>
    <w:p w14:paraId="19A1CEA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представления о живой и неживой природе;</w:t>
      </w:r>
    </w:p>
    <w:p w14:paraId="6F81AD3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выделять характерные признаки объектов живой и неживой природы;</w:t>
      </w:r>
    </w:p>
    <w:p w14:paraId="5CDEFAE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наблюдениям в природе и за изменениями в природе и погоде;</w:t>
      </w:r>
    </w:p>
    <w:p w14:paraId="714D88A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основы экологической культуры: эмоциональное, бережное отношение к природе;</w:t>
      </w:r>
    </w:p>
    <w:p w14:paraId="468042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36.2.29. Основными задачами образовательной деятельности с детьми старшего дошкольного возраста являются:</w:t>
      </w:r>
    </w:p>
    <w:p w14:paraId="418D1F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обобщенное представление о человеке (тело, включая внутренние органы, чувства, мысли);</w:t>
      </w:r>
    </w:p>
    <w:p w14:paraId="5DEB5B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дифференцировать предметы и явления живой и неживой природы;</w:t>
      </w:r>
    </w:p>
    <w:p w14:paraId="2912EA4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соотносить явления окружающей действительности и деятельность человека;</w:t>
      </w:r>
    </w:p>
    <w:p w14:paraId="55B3A7D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обобщенные представления о характерных признаках групп и категорий предметов;</w:t>
      </w:r>
    </w:p>
    <w:p w14:paraId="683A1C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обобщенные представления у обучающихся о явлениях природы на основе сочетания частных разносторонних характеристик групп, категорий и свойств;</w:t>
      </w:r>
    </w:p>
    <w:p w14:paraId="185C76D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пользоваться в активной речи словесными характеристиками и определениями, обозначающими качественное своеобразие изученных групп предметов;</w:t>
      </w:r>
    </w:p>
    <w:p w14:paraId="2E48BB4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временные представления (времена года: лето, осень, зима, весна; время суток - ночь, день);</w:t>
      </w:r>
    </w:p>
    <w:p w14:paraId="3746499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14:paraId="1E8237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расширять у обучающихся представления о свойствах и качествах предметов и явлений, объектах живой и неживой природы;</w:t>
      </w:r>
    </w:p>
    <w:p w14:paraId="048A41A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пополнять представления обучающихся вновь изучаемыми категориями свойств и </w:t>
      </w:r>
      <w:r w:rsidRPr="0043772B">
        <w:rPr>
          <w:rFonts w:ascii="Times New Roman" w:hAnsi="Times New Roman" w:cs="Times New Roman"/>
          <w:sz w:val="24"/>
          <w:szCs w:val="24"/>
        </w:rPr>
        <w:lastRenderedPageBreak/>
        <w:t>признаков;</w:t>
      </w:r>
    </w:p>
    <w:p w14:paraId="4704D0B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представления о вариативности выделяемых признаков и различных основаниях для осуществления классификации;</w:t>
      </w:r>
    </w:p>
    <w:p w14:paraId="1EC8202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представления о видах транспорта;</w:t>
      </w:r>
    </w:p>
    <w:p w14:paraId="7E853A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временные представления (о временах года, об их последовательности, о времени суток, днях недели);</w:t>
      </w:r>
    </w:p>
    <w:p w14:paraId="5811CB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 обучающихся представления о времени и расширять умение соотносить свою деятельность с категорией времени;</w:t>
      </w:r>
    </w:p>
    <w:p w14:paraId="3DBB131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представления о труде людей и значимости той или иной профессии в жизни;</w:t>
      </w:r>
    </w:p>
    <w:p w14:paraId="4CD7AFD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элементы самосознания на основе понимания изменчивости возраста и времени.</w:t>
      </w:r>
    </w:p>
    <w:p w14:paraId="0981D98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36.2.30. К концу дошкольного возраста обучающиеся могут научиться:</w:t>
      </w:r>
    </w:p>
    <w:p w14:paraId="55838EC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свое имя, фамилию, возраст;</w:t>
      </w:r>
    </w:p>
    <w:p w14:paraId="330A182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город (населенный пункт), в котором ребенок проживает;</w:t>
      </w:r>
    </w:p>
    <w:p w14:paraId="254C72A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страну;</w:t>
      </w:r>
    </w:p>
    <w:p w14:paraId="00D7EB4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узнавать сигналы светофора, уметь переходить дорогу на зеленый сигнал светофора;</w:t>
      </w:r>
    </w:p>
    <w:p w14:paraId="766AD9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узнавать и показывать на картинках людей следующих профессий: врач,</w:t>
      </w:r>
    </w:p>
    <w:p w14:paraId="7C21B04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учитель, повар, парикмахер, продавец, почтальон, шофер;</w:t>
      </w:r>
    </w:p>
    <w:p w14:paraId="33759E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выделять на картинках изображения предметов транспорта, мебели, продуктов,</w:t>
      </w:r>
    </w:p>
    <w:p w14:paraId="425D62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инструментов, школьных принадлежностей и называть их;</w:t>
      </w:r>
    </w:p>
    <w:p w14:paraId="13A141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деревья, траву, цветы, ягоды и называть некоторые из них;</w:t>
      </w:r>
    </w:p>
    <w:p w14:paraId="2C5AB3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отдельных представителей диких и домашних животных, диких и домашних птиц и их детенышей;</w:t>
      </w:r>
    </w:p>
    <w:p w14:paraId="2EADB3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определять признаки четырех времен года;</w:t>
      </w:r>
    </w:p>
    <w:p w14:paraId="58CA043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части суток: день и ночь.</w:t>
      </w:r>
    </w:p>
    <w:p w14:paraId="590F953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 В области речевого развития обучающихся от 2-х до 6-ти месяцев основными задачами образовательной деятельности являются:</w:t>
      </w:r>
    </w:p>
    <w:p w14:paraId="45DCD29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речевого развития обучающихся, обеспечивая полноценную речевую среду (педагогические работники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w:t>
      </w:r>
    </w:p>
    <w:p w14:paraId="438718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внимание ребенка к звучащей речи педагогического работника, интонации, голосу, зрительному восприятию ребенком говорящего, дополняя речь естественными жестами, мимикой лица, указаниями на предметы.</w:t>
      </w:r>
    </w:p>
    <w:p w14:paraId="30C6FB6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36.3.1. В области речевого развития обучающихся от 6-ти месяцев до 1-го года основными задачами образовательной деятельности являются:</w:t>
      </w:r>
    </w:p>
    <w:p w14:paraId="5CA747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восприятия различных интонаций речевых высказываний (побуждающих, одобрительных, строгих, запрещающих), подкрепляя интонацию соответствующей мимикой лица и естественными жестами;</w:t>
      </w:r>
    </w:p>
    <w:p w14:paraId="187981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предлагают ребенку показать их, выполнить простые действия с ними ("где зайка?" "покажи зайку");</w:t>
      </w:r>
    </w:p>
    <w:p w14:paraId="0863137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активного лепета как важного компонента речевого развития.</w:t>
      </w:r>
    </w:p>
    <w:p w14:paraId="5BED71B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36.3.2. Ориентир развития к концу первого года жизни ребенка. Обучающиеся могут научиться:</w:t>
      </w:r>
    </w:p>
    <w:p w14:paraId="3F2FBAD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гулить в ситуации общения с родителями (законными представителями), педагогическим работником;</w:t>
      </w:r>
    </w:p>
    <w:p w14:paraId="251FA9A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произносить отдельные звуки при эмоциональном общении с родителями (законными представителями), педагогическим работником.</w:t>
      </w:r>
    </w:p>
    <w:p w14:paraId="4ABBC2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36.3.3. Речевое развитие обучающихся от 1-го года до 1-го года 6-ти месяцев, основными задачами образовательной деятельности являются:</w:t>
      </w:r>
    </w:p>
    <w:p w14:paraId="202B5F9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14:paraId="3AFE4E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создавать условия для развития активного лепета как важного компонента речевого развития;</w:t>
      </w:r>
    </w:p>
    <w:p w14:paraId="491F755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взаимосвязь между движением и словесным обозначением предмета или игрушки (поворотом головы реагировать на речевую инструкцию педагогического работника "где часики?", "где водичка?");</w:t>
      </w:r>
    </w:p>
    <w:p w14:paraId="56E450E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речевые реакции обучающихся,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14:paraId="1001B69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брать, удерживать и бросать предметы (игрушки) одной рукой;</w:t>
      </w:r>
    </w:p>
    <w:p w14:paraId="2CC7A4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брать и удерживать предметы двумя руками ("Собери мячи в корзину", "Держи шарик", "Переложи обруч");</w:t>
      </w:r>
    </w:p>
    <w:p w14:paraId="01FB48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36.3.4. Речевое развитие обучающихся от 1-го года 6-ти месяцев до 2-х лет:</w:t>
      </w:r>
    </w:p>
    <w:p w14:paraId="200FC5F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активизировать речевые реакции обучающихся,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w:t>
      </w:r>
    </w:p>
    <w:p w14:paraId="182AAB9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обучающихся дополнять речь другими способами общения (мимика лица, его модели, пантомимика, использование зеркала), используя зрительно-тактильное обследование.</w:t>
      </w:r>
    </w:p>
    <w:p w14:paraId="380496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слухового восприятия при использовании различных игр с музыкальными игрушками.</w:t>
      </w:r>
    </w:p>
    <w:p w14:paraId="230C52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умения пользоваться жестом, понимать и выполнять инструкцию "дай", "на", "возьми".</w:t>
      </w:r>
    </w:p>
    <w:p w14:paraId="2AD175F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побуждать обучающихся к речевым высказываниям в результате действий с игрушками ("ляля топ-топ", "машина би-би", "дудочка ду-ду"),</w:t>
      </w:r>
    </w:p>
    <w:p w14:paraId="40A64E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элементарные действия по инструкции педагогического работника: "поиграй, ладушки", "покажи, ручки";</w:t>
      </w:r>
    </w:p>
    <w:p w14:paraId="471E8E4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36.3.5. Речевое развитие обучающихся от 2-х до 3-х лет:</w:t>
      </w:r>
    </w:p>
    <w:p w14:paraId="7A45AE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речевые реакции в процессе речевого общения с родителями (законными представителями), педагогическим работником;</w:t>
      </w:r>
    </w:p>
    <w:p w14:paraId="5E44943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активизации потребности в речевом общении обучающихся, поощрять и стимулировать речевые проявления и инициативу обучающихся: обращения, просьбы, требования; педагогические работники сопровождают действия обучающихся речью, побуждая обучающихся к повторению названий предметов и действий;</w:t>
      </w:r>
    </w:p>
    <w:p w14:paraId="07F68D2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p>
    <w:p w14:paraId="1891A0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14:paraId="25D0DD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слушать песенки (про самого ребенка, нежное отношение к нему), стихи, фиксировать взгляд на артикуляции педагогического работника;</w:t>
      </w:r>
    </w:p>
    <w:p w14:paraId="58D0A1C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выполнять словесную инструкцию педагогического работника, выполняя простые действия: "покажи, как мишка пляшет", "Покажи, как кошка спит". "Покажи, как птичка летает";</w:t>
      </w:r>
    </w:p>
    <w:p w14:paraId="56DBE9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возможности в понимании детьми обращенной к ним речи педагогического работника, показывать некоторые действия и знакомые предметы по словесной инструкции ("Покажи, где машина? Покажи, как мишка спит? Покажи, как ты играешь на барабане");</w:t>
      </w:r>
    </w:p>
    <w:p w14:paraId="4DA142A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слушать и выполнять какое-либо действие по ходу чтения потешки или стихотворения;</w:t>
      </w:r>
    </w:p>
    <w:p w14:paraId="3E86FD9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продолжать учить обучающихся слушать песенки, стихи, потешки, обращая внимание на артикуляцию педагогических работников;</w:t>
      </w:r>
    </w:p>
    <w:p w14:paraId="5BBAC2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подражать действиям губ педагогического работника (па-</w:t>
      </w:r>
      <w:proofErr w:type="gramStart"/>
      <w:r w:rsidRPr="0043772B">
        <w:rPr>
          <w:rFonts w:ascii="Times New Roman" w:hAnsi="Times New Roman" w:cs="Times New Roman"/>
          <w:sz w:val="24"/>
          <w:szCs w:val="24"/>
        </w:rPr>
        <w:t>па-па</w:t>
      </w:r>
      <w:proofErr w:type="gramEnd"/>
      <w:r w:rsidRPr="0043772B">
        <w:rPr>
          <w:rFonts w:ascii="Times New Roman" w:hAnsi="Times New Roman" w:cs="Times New Roman"/>
          <w:sz w:val="24"/>
          <w:szCs w:val="24"/>
        </w:rPr>
        <w:t>, ба-ба-ба, да- да - да, ля-ля-ля) делать трубочку (повторить по подражанию), прятать язычок, щелкать язычком, дуть на шарик;</w:t>
      </w:r>
    </w:p>
    <w:p w14:paraId="26BFAB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побуждать к произношению звукоподражания и </w:t>
      </w:r>
      <w:proofErr w:type="spellStart"/>
      <w:r w:rsidRPr="0043772B">
        <w:rPr>
          <w:rFonts w:ascii="Times New Roman" w:hAnsi="Times New Roman" w:cs="Times New Roman"/>
          <w:sz w:val="24"/>
          <w:szCs w:val="24"/>
        </w:rPr>
        <w:t>прознесению</w:t>
      </w:r>
      <w:proofErr w:type="spellEnd"/>
      <w:r w:rsidRPr="0043772B">
        <w:rPr>
          <w:rFonts w:ascii="Times New Roman" w:hAnsi="Times New Roman" w:cs="Times New Roman"/>
          <w:sz w:val="24"/>
          <w:szCs w:val="24"/>
        </w:rPr>
        <w:t xml:space="preserve"> </w:t>
      </w:r>
      <w:proofErr w:type="spellStart"/>
      <w:r w:rsidRPr="0043772B">
        <w:rPr>
          <w:rFonts w:ascii="Times New Roman" w:hAnsi="Times New Roman" w:cs="Times New Roman"/>
          <w:sz w:val="24"/>
          <w:szCs w:val="24"/>
        </w:rPr>
        <w:t>лепетных</w:t>
      </w:r>
      <w:proofErr w:type="spellEnd"/>
      <w:r w:rsidRPr="0043772B">
        <w:rPr>
          <w:rFonts w:ascii="Times New Roman" w:hAnsi="Times New Roman" w:cs="Times New Roman"/>
          <w:sz w:val="24"/>
          <w:szCs w:val="24"/>
        </w:rPr>
        <w:t xml:space="preserve"> слов (</w:t>
      </w:r>
      <w:proofErr w:type="spellStart"/>
      <w:r w:rsidRPr="0043772B">
        <w:rPr>
          <w:rFonts w:ascii="Times New Roman" w:hAnsi="Times New Roman" w:cs="Times New Roman"/>
          <w:sz w:val="24"/>
          <w:szCs w:val="24"/>
        </w:rPr>
        <w:t>ам-ам</w:t>
      </w:r>
      <w:proofErr w:type="spellEnd"/>
      <w:r w:rsidRPr="0043772B">
        <w:rPr>
          <w:rFonts w:ascii="Times New Roman" w:hAnsi="Times New Roman" w:cs="Times New Roman"/>
          <w:sz w:val="24"/>
          <w:szCs w:val="24"/>
        </w:rPr>
        <w:t xml:space="preserve">, ку-ку, </w:t>
      </w:r>
      <w:proofErr w:type="gramStart"/>
      <w:r w:rsidRPr="0043772B">
        <w:rPr>
          <w:rFonts w:ascii="Times New Roman" w:hAnsi="Times New Roman" w:cs="Times New Roman"/>
          <w:sz w:val="24"/>
          <w:szCs w:val="24"/>
        </w:rPr>
        <w:t>ту-ту</w:t>
      </w:r>
      <w:proofErr w:type="gramEnd"/>
      <w:r w:rsidRPr="0043772B">
        <w:rPr>
          <w:rFonts w:ascii="Times New Roman" w:hAnsi="Times New Roman" w:cs="Times New Roman"/>
          <w:sz w:val="24"/>
          <w:szCs w:val="24"/>
        </w:rPr>
        <w:t>, ква-ква, мяу- мяу, кар-кар);</w:t>
      </w:r>
    </w:p>
    <w:p w14:paraId="222DAF0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создавать условия для активизации обучающихся к речевым высказываниям в результате действий с игрушками ("паровоз - ту-ту", "самолет - </w:t>
      </w:r>
      <w:proofErr w:type="spellStart"/>
      <w:r w:rsidRPr="0043772B">
        <w:rPr>
          <w:rFonts w:ascii="Times New Roman" w:hAnsi="Times New Roman" w:cs="Times New Roman"/>
          <w:sz w:val="24"/>
          <w:szCs w:val="24"/>
        </w:rPr>
        <w:t>ууу</w:t>
      </w:r>
      <w:proofErr w:type="spellEnd"/>
      <w:r w:rsidRPr="0043772B">
        <w:rPr>
          <w:rFonts w:ascii="Times New Roman" w:hAnsi="Times New Roman" w:cs="Times New Roman"/>
          <w:sz w:val="24"/>
          <w:szCs w:val="24"/>
        </w:rPr>
        <w:t>");</w:t>
      </w:r>
    </w:p>
    <w:p w14:paraId="4DA0B98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отвечать на вопросы: "Хочешь пить?" - "Да! Нет!", выражать свои потребности словом: "Дай пить", "Хочу сок", "Хочу спать";</w:t>
      </w:r>
    </w:p>
    <w:p w14:paraId="29FA079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задавать вопросы в игровой ситуации: "Тук, тук. Кто там?", "Где кошка?" "Кто пришел?"</w:t>
      </w:r>
    </w:p>
    <w:p w14:paraId="7801473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36.3.6. Обучающиеся могут научиться:</w:t>
      </w:r>
    </w:p>
    <w:p w14:paraId="641658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знакомую инструкцию педагогического работника: "Покажи, как птичка летает", "Покажи, как мишка спит";</w:t>
      </w:r>
    </w:p>
    <w:p w14:paraId="483DF99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желание слушать;</w:t>
      </w:r>
    </w:p>
    <w:p w14:paraId="0C9C04A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выражать свои потребности, жестом или словом.</w:t>
      </w:r>
    </w:p>
    <w:p w14:paraId="586B070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36.3.7.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Основными задачами образовательной деятельности с детьми младшего дошкольного возраста являются:</w:t>
      </w:r>
    </w:p>
    <w:p w14:paraId="1CF996A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 обучающихся невербальные формы коммуникации: умение фиксировать взгляд на лице партнера по общению, смотреть ему в глаза, выполнять предметно-игровые действия с другими детьми, пользоваться жестом, понимать и выполнять инструкции "Дай", "На", "Возьми", понимать и использовать указательные жесты;</w:t>
      </w:r>
    </w:p>
    <w:p w14:paraId="2E142E0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пользоваться рукой как средством коммуникации, выполняя согласованные, направленные на другого человека движения рукой, телом и глазами;</w:t>
      </w:r>
    </w:p>
    <w:p w14:paraId="5735807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потребность в речевом высказывании с целью общения с педагогическим работником и другими детьми;</w:t>
      </w:r>
    </w:p>
    <w:p w14:paraId="3A8EB74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окружающим людям, их именам, действиям с игрушками и предметами и к называнию этих действий;</w:t>
      </w:r>
    </w:p>
    <w:p w14:paraId="101A6C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14:paraId="60B1C93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представление о том, что все увиденное, интересное, новое можно отразить в собственном речевом высказывании;</w:t>
      </w:r>
    </w:p>
    <w:p w14:paraId="1F81C79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 обучающихся предпосылки к развитию речи и формировать языковые способности обучающихся.</w:t>
      </w:r>
    </w:p>
    <w:p w14:paraId="50D26F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отвечать на простейшие вопросы о себе и ближайшем окружении;</w:t>
      </w:r>
    </w:p>
    <w:p w14:paraId="3401E49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потребность у обучающихся высказывать свои просьбы и желания словами;</w:t>
      </w:r>
    </w:p>
    <w:p w14:paraId="47AAD9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36.3.8. Основными задачами образовательной деятельности с детьми младшего дошкольного возраста являются:</w:t>
      </w:r>
    </w:p>
    <w:p w14:paraId="00729E1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умения высказывать свои потребности в активной фразовой речи;</w:t>
      </w:r>
    </w:p>
    <w:p w14:paraId="48277B3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узнавать и описывать действия персонажей по картинкам;</w:t>
      </w:r>
    </w:p>
    <w:p w14:paraId="2DAE18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пользоваться фразовой речью, состоящей из двух-трех слов;</w:t>
      </w:r>
    </w:p>
    <w:p w14:paraId="0AF8CFD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собственным высказываниям и высказываниям других детей о наблюдаемых явлениях природы и социальных явлениях;</w:t>
      </w:r>
    </w:p>
    <w:p w14:paraId="064A9DF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разучивать с детьми потешки, стихи, поговорки, считалки;</w:t>
      </w:r>
    </w:p>
    <w:p w14:paraId="779AAFF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учить обучающихся составлять небольшие рассказы в форме диалога с использованием игрушек;</w:t>
      </w:r>
    </w:p>
    <w:p w14:paraId="045CBEF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употреблять глаголы 1-го и 3-го лица ед. числа и 3-го лица множественного числа ("Я рисую", "Катя танцует", "Обучающиеся гуляют");</w:t>
      </w:r>
    </w:p>
    <w:p w14:paraId="7517D5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грамматический строй речи (согласование глаголов с существительными, родительный падеж имен существительных);</w:t>
      </w:r>
    </w:p>
    <w:p w14:paraId="2E5E488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употреблять в активной речи предлоги на, под, в;</w:t>
      </w:r>
    </w:p>
    <w:p w14:paraId="721067C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речевые формы общения с педагогическим работником и другими детьми;</w:t>
      </w:r>
    </w:p>
    <w:p w14:paraId="7A6A6B9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составлять описательные рассказы по предъявляемым игрушкам;</w:t>
      </w:r>
    </w:p>
    <w:p w14:paraId="5FADD3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познавательную функцию речи: задавать вопросы и отвечать на вопросы;</w:t>
      </w:r>
    </w:p>
    <w:p w14:paraId="2A94BB2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активную позицию ребенка в реализации имеющихся у него языковых способностей.</w:t>
      </w:r>
    </w:p>
    <w:p w14:paraId="26DD077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36.3.9. Основными задачами образовательной деятельности с детьми среднего дошкольного возраста являются:</w:t>
      </w:r>
    </w:p>
    <w:p w14:paraId="08730A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потребность выражать свои мысли, наблюдения и эмоциональные переживания в речевых высказываниях;</w:t>
      </w:r>
    </w:p>
    <w:p w14:paraId="406AE1F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уточнять и обогащать словарный запас дошкольников;</w:t>
      </w:r>
    </w:p>
    <w:p w14:paraId="5F6C35D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начать формировать у обучающихся процессы словообразования;</w:t>
      </w:r>
    </w:p>
    <w:p w14:paraId="555998B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14:paraId="6945C0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образовывать множественное число имен существительных;</w:t>
      </w:r>
    </w:p>
    <w:p w14:paraId="340874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строить фразы из трех-четырех слов сначала по действиям с игрушками, затем по картинке, употребляя знакомые глаголы;</w:t>
      </w:r>
    </w:p>
    <w:p w14:paraId="436D62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понимать и передавать характер, особенности и повадки знакомых персонажей сказок, рассказов и мультфильмов;</w:t>
      </w:r>
    </w:p>
    <w:p w14:paraId="5666CC5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понимать прочитанный текст, устанавливая причинно-следственные отношения, явные и скрытые (с помощью педагогического работника);</w:t>
      </w:r>
    </w:p>
    <w:p w14:paraId="40B9008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понимать прочитанный текст, уметь передавать его содержание по уточняющим вопросам и самостоятельно;</w:t>
      </w:r>
    </w:p>
    <w:p w14:paraId="145682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разучивать наизусть стихи, считалки, потешки, скороговорки;</w:t>
      </w:r>
    </w:p>
    <w:p w14:paraId="55C8175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понимать и отгадывать загадки;</w:t>
      </w:r>
    </w:p>
    <w:p w14:paraId="783477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придумывать различные рассказы по наглядной модели-схеме;</w:t>
      </w:r>
    </w:p>
    <w:p w14:paraId="0FC6AB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поощрять речевые высказывания обучающихся в различных видах деятельности;</w:t>
      </w:r>
    </w:p>
    <w:p w14:paraId="53AC09E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36.3.10. Основными задачами образовательной деятельности с детьми старшего дошкольного возраста являются:</w:t>
      </w:r>
    </w:p>
    <w:p w14:paraId="0A04ECC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вербальные формы общения с педагогическим работником и другими детьми;</w:t>
      </w:r>
    </w:p>
    <w:p w14:paraId="79FCBD3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выражать свои впечатления, чувства и мысли в речи;</w:t>
      </w:r>
    </w:p>
    <w:p w14:paraId="6FF51F1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обучающихся пользоваться в речи монологическими и диалогическими формами;</w:t>
      </w:r>
    </w:p>
    <w:p w14:paraId="29B74D8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грамматический строй речи;</w:t>
      </w:r>
    </w:p>
    <w:p w14:paraId="78257A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понимание у обучающихся значения глаголов и словосочетаний с ними в настоящем, прошедшем и будущем времени;</w:t>
      </w:r>
    </w:p>
    <w:p w14:paraId="50D667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уточнить понимание детьми значения изученных предлогов, учить пониманию и выполнению инструкции с предлогами на, под, в, за, около, у, из, между;</w:t>
      </w:r>
    </w:p>
    <w:p w14:paraId="4C4544A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употреблять в речи существительные в родительном падеже с предлогами у, из;</w:t>
      </w:r>
    </w:p>
    <w:p w14:paraId="186741B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расширять понимание обучающихся значения слов (различение глаголов с разными приставками, употребление однокоренных существительных);</w:t>
      </w:r>
    </w:p>
    <w:p w14:paraId="4C50BF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выполнению действий с разными глаголами и составлять фразы по картинке;</w:t>
      </w:r>
    </w:p>
    <w:p w14:paraId="50DB0FC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рассказыванию по картинке и составлению рассказов по серии сюжетных картинок;</w:t>
      </w:r>
    </w:p>
    <w:p w14:paraId="7EF8821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 обучающихся интерес к сказкам, воспитывая у них воображение и умение продолжить сказку по ее началу, восстановить утраченный элемент сюжета сказки;</w:t>
      </w:r>
    </w:p>
    <w:p w14:paraId="1EA33C1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составлять предложения и небольшой рассказ по сюжетной картинке;</w:t>
      </w:r>
    </w:p>
    <w:p w14:paraId="77451DE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рассказыванию об увиденном;</w:t>
      </w:r>
    </w:p>
    <w:p w14:paraId="31987E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придумывать различные рассказы по наглядной модели-схеме;</w:t>
      </w:r>
    </w:p>
    <w:p w14:paraId="4226E5F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14:paraId="695153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умение регулировать свою деятельность и поведение посредством речи;</w:t>
      </w:r>
    </w:p>
    <w:p w14:paraId="7005F15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 обучающихся в речевых высказываниях элементы планирования своей деятельности;</w:t>
      </w:r>
    </w:p>
    <w:p w14:paraId="2F08909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воспитывать культуру речи обучающихся в повседневном общении обучающихся и на специально организованных занятиях.</w:t>
      </w:r>
    </w:p>
    <w:p w14:paraId="769FBF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36.3.11. К концу дошкольного возраста обучающиеся могут научиться:</w:t>
      </w:r>
    </w:p>
    <w:p w14:paraId="6986737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готовность к социальному взаимодействию в коллективе обучающихся;</w:t>
      </w:r>
    </w:p>
    <w:p w14:paraId="6608E4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выражать свои мысли, наблюдения и эмоциональные переживания в речевых высказываниях;</w:t>
      </w:r>
    </w:p>
    <w:p w14:paraId="7E44A2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14:paraId="2A26B9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14:paraId="2A9B46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понимать и использовать в активной речи предлоги "в", "на", "под", "за", "перед", "около", "у", "из", "между";</w:t>
      </w:r>
    </w:p>
    <w:p w14:paraId="21DDEB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14:paraId="599BB31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использовать в речи глаголы настоящего и прошедшего времени;</w:t>
      </w:r>
    </w:p>
    <w:p w14:paraId="453264C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строить фразы и рассказы, состоящие из трех-четырех предложений, по картинке;</w:t>
      </w:r>
    </w:p>
    <w:p w14:paraId="3951F8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прочитать наизусть 2-3 разученные стихотворения;</w:t>
      </w:r>
    </w:p>
    <w:p w14:paraId="18B4FD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14:paraId="726B8B3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знать 1-2 считалку, уметь завершить потешку или поговорку;</w:t>
      </w:r>
    </w:p>
    <w:p w14:paraId="22C90C3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планировать в речи свои ближайшие действия.</w:t>
      </w:r>
    </w:p>
    <w:p w14:paraId="15E71D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 Художественно-эстетическое развитие.</w:t>
      </w:r>
    </w:p>
    <w:p w14:paraId="5E61EC2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Основными направлениями образовательной деятельности являются:</w:t>
      </w:r>
    </w:p>
    <w:p w14:paraId="6DADFF3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музыкальное воспитание и театрализованная деятельность;</w:t>
      </w:r>
    </w:p>
    <w:p w14:paraId="4724D9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ознакомление с художественной литературой;</w:t>
      </w:r>
    </w:p>
    <w:p w14:paraId="6BC3068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продуктивная деятельность (изобразительная деятельность (лепка, аппликация, рисование); ручной труд);</w:t>
      </w:r>
    </w:p>
    <w:p w14:paraId="33DF1A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эстетическое воспитание средствами эстетического искусства.</w:t>
      </w:r>
    </w:p>
    <w:p w14:paraId="110C559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 освоении раздела "Музыкальное воспитание и театрализованная деятельность" основными задачами образовательной деятельности являются:</w:t>
      </w:r>
    </w:p>
    <w:p w14:paraId="213C854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проявлять реакции на звучание музыки (поворачивать голову в сторону звучания, улыбаться);</w:t>
      </w:r>
    </w:p>
    <w:p w14:paraId="29D1E5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слушать музыку, показывать рукой на источник музыки (где музыка?);</w:t>
      </w:r>
    </w:p>
    <w:p w14:paraId="746086F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интерес к звучанию музыкальных произведений;</w:t>
      </w:r>
    </w:p>
    <w:p w14:paraId="3625F6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развивать потребность к прослушиванию музыкальных произведений совместно с </w:t>
      </w:r>
      <w:r w:rsidRPr="0043772B">
        <w:rPr>
          <w:rFonts w:ascii="Times New Roman" w:hAnsi="Times New Roman" w:cs="Times New Roman"/>
          <w:sz w:val="24"/>
          <w:szCs w:val="24"/>
        </w:rPr>
        <w:lastRenderedPageBreak/>
        <w:t>педагогическим работником;</w:t>
      </w:r>
    </w:p>
    <w:p w14:paraId="6972B2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действовать с музыкальными игрушками: стучать в барабан, трясти бубен, играть с погремушкой, нажимать на звучащие резиновые игрушки.</w:t>
      </w:r>
    </w:p>
    <w:p w14:paraId="70457D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 Ориентиры развития к концу первого года жизни ребенка. Обучающиеся могут научиться:</w:t>
      </w:r>
    </w:p>
    <w:p w14:paraId="34F59C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эмоциональные или двигательные реакции на звучание разных музыкальных произведений;</w:t>
      </w:r>
    </w:p>
    <w:p w14:paraId="4D77D59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действовать с музыкальными игрушками.</w:t>
      </w:r>
    </w:p>
    <w:p w14:paraId="094A886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 Художественно-эстетическое развитие обучающихся в возрасте от 1-го года до 2-х лет. При освоении раздела "Музыкальное воспитание и театрализованная деятельность" основными задачами образовательной деятельности являются:</w:t>
      </w:r>
    </w:p>
    <w:p w14:paraId="0B5FC33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создать условия для развития у обучающихся интереса к звучанию музыки;</w:t>
      </w:r>
    </w:p>
    <w:p w14:paraId="73D1E39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интерес у обучающихся к прослушиванию музыкальных произведений;</w:t>
      </w:r>
    </w:p>
    <w:p w14:paraId="5615B9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показывать источник музыки;</w:t>
      </w:r>
    </w:p>
    <w:p w14:paraId="1A7872A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возможности действовать с музыкальными игрушками: колокольчиком, детским роялем;</w:t>
      </w:r>
    </w:p>
    <w:p w14:paraId="19D25C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w:t>
      </w:r>
    </w:p>
    <w:p w14:paraId="3620AA8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w:t>
      </w:r>
    </w:p>
    <w:p w14:paraId="1E3B6CF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36.4.3. Художественно-эстетическое развитие обучающихся в возрасте от 2-х до 3-х лет. При освоении раздела "Музыкальное воспитание и театрализованная деятельность" основными задачами образовательной деятельности являются:</w:t>
      </w:r>
    </w:p>
    <w:p w14:paraId="68D00AB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развивать интерес к прослушиванию музыкальных произведений;</w:t>
      </w:r>
    </w:p>
    <w:p w14:paraId="1038A1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знакомить с музыкальными игрушками (металлофоном, бубном, дудочкой), учить действовать с ними, извлекая звуки;</w:t>
      </w:r>
    </w:p>
    <w:p w14:paraId="679184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указывать источник звука;</w:t>
      </w:r>
    </w:p>
    <w:p w14:paraId="5487C34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делать предпочтения в выборе музыкальных игрушек или произведений;</w:t>
      </w:r>
    </w:p>
    <w:p w14:paraId="775C59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дифференцировано реагировать на разный характер музыки: 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14:paraId="2CEF19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продолжать проявлять дифференцированные реакции на звучание веселой и грустной музыки;</w:t>
      </w:r>
    </w:p>
    <w:p w14:paraId="6BB988E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интерес к выполнению под музыку плясовые движения в паре с педагогическим работником или другими детьми;</w:t>
      </w:r>
    </w:p>
    <w:p w14:paraId="47C6959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внимательно слушать музыку и выполнять простые игровые и имитационные действия (убаюкивать куклу; летать, как птички; топать, как мишки).</w:t>
      </w:r>
    </w:p>
    <w:p w14:paraId="28664D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36.4.4. Музыкальное воспитание и театрализованная деятельность.</w:t>
      </w:r>
    </w:p>
    <w:p w14:paraId="77B51A9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Основными задачами образовательной деятельности с детьми младшего дошкольного возраста являются:</w:t>
      </w:r>
    </w:p>
    <w:p w14:paraId="79C95A4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у обучающихся интереса к музыкальной культуре, театрализованным постановкам и театрализованной деятельности;</w:t>
      </w:r>
    </w:p>
    <w:p w14:paraId="3C99771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приобщение обучающихся к художественно-эстетической культуре средствами музыки и кукольного театра;</w:t>
      </w:r>
    </w:p>
    <w:p w14:paraId="667B70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умения вслушиваться в музыку, запоминать и различать знакомые музыкальные произведения;</w:t>
      </w:r>
    </w:p>
    <w:p w14:paraId="288D08A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приучение обучающихся прислушиваться к мелодии и словам песен, подпевать отдельным </w:t>
      </w:r>
      <w:r w:rsidRPr="0043772B">
        <w:rPr>
          <w:rFonts w:ascii="Times New Roman" w:hAnsi="Times New Roman" w:cs="Times New Roman"/>
          <w:sz w:val="24"/>
          <w:szCs w:val="24"/>
        </w:rPr>
        <w:lastRenderedPageBreak/>
        <w:t>словам и слогам песен, использовать пение как стимул для развития речевой деятельности;</w:t>
      </w:r>
    </w:p>
    <w:p w14:paraId="4591051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14:paraId="677D46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интереса и практических навыков участия в музыкально-дидактических играх, что способствует возникновению у обучающихся умений к сотрудничеству с другими детьми в процессе совместных художественно-эстетических видов деятельности;</w:t>
      </w:r>
    </w:p>
    <w:p w14:paraId="4BFA321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умения обучающихся участвовать в коллективной досуговой деятельности;</w:t>
      </w:r>
    </w:p>
    <w:p w14:paraId="5860A5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индивидуальных художественно-творческих способностей дошкольников;</w:t>
      </w:r>
    </w:p>
    <w:p w14:paraId="0EB33C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36.4.5. Основными задачами образовательной деятельности с детьми среднего дошкольного возраста являются:</w:t>
      </w:r>
    </w:p>
    <w:p w14:paraId="0D2471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внимательно слушать музыкальные произведения и игру на различных музыкальных инструментах;</w:t>
      </w:r>
    </w:p>
    <w:p w14:paraId="4A1DAA1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слуховой опыт обучающихся с целью формирования произвольного слухового внимания к звукам с их последующей дифференциацией и запоминанием;</w:t>
      </w:r>
    </w:p>
    <w:p w14:paraId="6F1416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соотносить характер музыки с характером и повадками персонажей сказок и представителей животного мира;</w:t>
      </w:r>
    </w:p>
    <w:p w14:paraId="70B47D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петь индивидуально, подпевая педагогическому работнику слоги и слова в знакомых песнях;</w:t>
      </w:r>
    </w:p>
    <w:p w14:paraId="573D545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согласовывать движения с началом и окончанием музыки, менять движения с изменением музыки;</w:t>
      </w:r>
    </w:p>
    <w:p w14:paraId="66DA0E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14:paraId="565B327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проявлять эмоциональное отношение к проведению праздничных утренников, занятий - развлечений и досуговой деятельности;</w:t>
      </w:r>
    </w:p>
    <w:p w14:paraId="03ABDC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36.4.6. Основными задачами образовательной деятельности с детьми старшего дошкольного возраста являются:</w:t>
      </w:r>
    </w:p>
    <w:p w14:paraId="732C13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формировать эмоционально-ассоциативное и предметно-образное восприятие музыкальных произведений детьми;</w:t>
      </w:r>
    </w:p>
    <w:p w14:paraId="7CFFA56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формировать у обучающихся навык пластического воспроизведения ритмического рисунка фрагмента музыкальных произведений;</w:t>
      </w:r>
    </w:p>
    <w:p w14:paraId="7679B18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учить обучающихся различать голоса других детей и узнавать, кто из них поет;</w:t>
      </w:r>
    </w:p>
    <w:p w14:paraId="359CF9D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учить обучающихся петь хором несложные песенки в примарном (удобном) диапазоне, соблюдая одновременность звучания;</w:t>
      </w:r>
    </w:p>
    <w:p w14:paraId="6229669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учить обучающихся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w:t>
      </w:r>
    </w:p>
    <w:p w14:paraId="6950FB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учить обучающихся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w:t>
      </w:r>
    </w:p>
    <w:p w14:paraId="62CB7A1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учить обучающихся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14:paraId="331896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формировать элементарные представления о разных видах искусства и художественно-практической деятельности;</w:t>
      </w:r>
    </w:p>
    <w:p w14:paraId="515B68D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стимулировать у обучающихся желание слушать музыку, эмоционально откликаться на нее, рассказывать о ней, обогащать запас музыкальных впечатлений;</w:t>
      </w:r>
    </w:p>
    <w:p w14:paraId="3AD2B3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совершенствовать умения запоминать, узнавать знакомые простейшие мелодии;</w:t>
      </w:r>
    </w:p>
    <w:p w14:paraId="403B93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стимулировать желание обучающихся передавать настроение музыкального произведения в рисунке, поделке, аппликации;</w:t>
      </w:r>
    </w:p>
    <w:p w14:paraId="48891E7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12) формировать ясную дикцию в процессе пения, учить пониманию и выполнению основных дирижерских жестов: внимание, вдох, вступление, снятие;</w:t>
      </w:r>
    </w:p>
    <w:p w14:paraId="4F6309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 xml:space="preserve">13) развивать у обучающихся интерес к игре на </w:t>
      </w:r>
      <w:proofErr w:type="spellStart"/>
      <w:r w:rsidRPr="0043772B">
        <w:rPr>
          <w:rFonts w:ascii="Times New Roman" w:hAnsi="Times New Roman" w:cs="Times New Roman"/>
          <w:sz w:val="24"/>
          <w:szCs w:val="24"/>
        </w:rPr>
        <w:t>деревозвучных</w:t>
      </w:r>
      <w:proofErr w:type="spellEnd"/>
      <w:r w:rsidRPr="0043772B">
        <w:rPr>
          <w:rFonts w:ascii="Times New Roman" w:hAnsi="Times New Roman" w:cs="Times New Roman"/>
          <w:sz w:val="24"/>
          <w:szCs w:val="24"/>
        </w:rPr>
        <w:t xml:space="preserve">, </w:t>
      </w:r>
      <w:proofErr w:type="spellStart"/>
      <w:r w:rsidRPr="0043772B">
        <w:rPr>
          <w:rFonts w:ascii="Times New Roman" w:hAnsi="Times New Roman" w:cs="Times New Roman"/>
          <w:sz w:val="24"/>
          <w:szCs w:val="24"/>
        </w:rPr>
        <w:t>металлозвучных</w:t>
      </w:r>
      <w:proofErr w:type="spellEnd"/>
      <w:r w:rsidRPr="0043772B">
        <w:rPr>
          <w:rFonts w:ascii="Times New Roman" w:hAnsi="Times New Roman" w:cs="Times New Roman"/>
          <w:sz w:val="24"/>
          <w:szCs w:val="24"/>
        </w:rPr>
        <w:t xml:space="preserve"> и других элементарных музыкальных инструментах;</w:t>
      </w:r>
    </w:p>
    <w:p w14:paraId="2581DB7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14) учить 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14:paraId="01CD27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15) поощрять стремление обучающихся импровизировать на музыкальных инструментах;</w:t>
      </w:r>
    </w:p>
    <w:p w14:paraId="366EF1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16) формировать групповой детский оркестр, в котором каждый ребенок играет на своем музыкальном инструменте и, который может выступать как перед родителям (законным представителям), так и перед другими детскими коллективами;</w:t>
      </w:r>
    </w:p>
    <w:p w14:paraId="592AA80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17) закреплять интерес к театрализованному действию, происходящему на "сцене" - столе, ширме, </w:t>
      </w:r>
      <w:proofErr w:type="spellStart"/>
      <w:r w:rsidRPr="0043772B">
        <w:rPr>
          <w:rFonts w:ascii="Times New Roman" w:hAnsi="Times New Roman" w:cs="Times New Roman"/>
          <w:sz w:val="24"/>
          <w:szCs w:val="24"/>
        </w:rPr>
        <w:t>фланелеграфе</w:t>
      </w:r>
      <w:proofErr w:type="spellEnd"/>
      <w:r w:rsidRPr="0043772B">
        <w:rPr>
          <w:rFonts w:ascii="Times New Roman" w:hAnsi="Times New Roman" w:cs="Times New Roman"/>
          <w:sz w:val="24"/>
          <w:szCs w:val="24"/>
        </w:rPr>
        <w:t>, учить сопереживать героям, следить за развитием сюжета, сохраняя интерес до конца спектакля;</w:t>
      </w:r>
    </w:p>
    <w:p w14:paraId="547CFBB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18) учить (с помощью педагогического работника) овладевать простейшими вербальными и невербальными способами передачи образов героев (жестами, интонацией, имитационными движениями);</w:t>
      </w:r>
    </w:p>
    <w:p w14:paraId="59D1A0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19) формировать начальные представления о театре, его доступных видах: кукольном (на ширме), плоскостном (на столе, на </w:t>
      </w:r>
      <w:proofErr w:type="spellStart"/>
      <w:r w:rsidRPr="0043772B">
        <w:rPr>
          <w:rFonts w:ascii="Times New Roman" w:hAnsi="Times New Roman" w:cs="Times New Roman"/>
          <w:sz w:val="24"/>
          <w:szCs w:val="24"/>
        </w:rPr>
        <w:t>фланелеграфе</w:t>
      </w:r>
      <w:proofErr w:type="spellEnd"/>
      <w:r w:rsidRPr="0043772B">
        <w:rPr>
          <w:rFonts w:ascii="Times New Roman" w:hAnsi="Times New Roman" w:cs="Times New Roman"/>
          <w:sz w:val="24"/>
          <w:szCs w:val="24"/>
        </w:rPr>
        <w:t>), создавая у обучающихся радостное настроение от общения с кукольными персонажами.</w:t>
      </w:r>
    </w:p>
    <w:p w14:paraId="59FDB25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36.4.7. К концу дошкольного возраста обучающиеся могут научиться:</w:t>
      </w:r>
    </w:p>
    <w:p w14:paraId="74B0379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эмоционально откликаться на содержание знакомых музыкальных произведений;</w:t>
      </w:r>
    </w:p>
    <w:p w14:paraId="27521A6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музыку различных жанров (марш, колыбельная песня, танец, русская плясовая);</w:t>
      </w:r>
    </w:p>
    <w:p w14:paraId="13CB23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музыкальные инструменты и подбирать с помощью педагогического работника тот или иной инструмент для передачи характера соответствующего сказочного персонажа;</w:t>
      </w:r>
    </w:p>
    <w:p w14:paraId="73106B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выученные музыкальные произведения;</w:t>
      </w:r>
    </w:p>
    <w:p w14:paraId="57EC9FA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отдельные плясовые движения в паре с партнером - ребенком и педагогическим работником;</w:t>
      </w:r>
    </w:p>
    <w:p w14:paraId="2BB5785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14:paraId="6BD6CE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коллективных театрализованных представлениях.</w:t>
      </w:r>
    </w:p>
    <w:p w14:paraId="2AB8A6E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36.4.8. Ознакомление с художественной литературой.</w:t>
      </w:r>
    </w:p>
    <w:p w14:paraId="08E888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Основными задачами образовательной деятельности с детьми младшего дошкольного возраста являются:</w:t>
      </w:r>
    </w:p>
    <w:p w14:paraId="5BC6652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эмоциональную отзывчивость на литературные произведения и интерес к ним;</w:t>
      </w:r>
    </w:p>
    <w:p w14:paraId="6523AC2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слушать художественный текст и реагировать на его содержание;</w:t>
      </w:r>
    </w:p>
    <w:p w14:paraId="248F97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вырабатывать умение слушать рассказывание и чтение вместе с группой обучающихся;</w:t>
      </w:r>
    </w:p>
    <w:p w14:paraId="33A778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игровые действия, соответствующие тексту знакомых потешек, сказок;</w:t>
      </w:r>
    </w:p>
    <w:p w14:paraId="3ACF808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вызывать у обучающихся эмоциональный отклик на ритм, музыкальность народных произведений, стихов и песенок;</w:t>
      </w:r>
    </w:p>
    <w:p w14:paraId="458309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узнавать при многократном чтении и рассказывании литературные произведения и их героев;</w:t>
      </w:r>
    </w:p>
    <w:p w14:paraId="4F0F2A8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стимулировать ребенка повторять отдельные слова и выражения из стихов и сказок;</w:t>
      </w:r>
    </w:p>
    <w:p w14:paraId="13DFEA3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рассматривать иллюстрации, узнавать в них героев и отвечать на элементарные вопросы по содержанию иллюстрации;</w:t>
      </w:r>
    </w:p>
    <w:p w14:paraId="10282F8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36.4.9. Основными задачами образовательной деятельности с детьми среднего дошкольного возраста являются:</w:t>
      </w:r>
    </w:p>
    <w:p w14:paraId="70B3D35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эмоциональную отзывчивость обучающихся на литературные произведения разного жанра и тематики - сказку, рассказ, стихотворение, малые формы поэтического фольклора;</w:t>
      </w:r>
    </w:p>
    <w:p w14:paraId="3DC06CA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развивать умение слушать художественный текст и следить за развитием его содержания;</w:t>
      </w:r>
    </w:p>
    <w:p w14:paraId="1A1522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привлекать обучающихся к участию в совместном с педагогическим работником рассказывании знакомых произведений, к их полной и частичной драматизации;</w:t>
      </w:r>
    </w:p>
    <w:p w14:paraId="37E4EE0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вырабатывать умение слушать рассказывание и чтение вместе с группой обучающихся;</w:t>
      </w:r>
    </w:p>
    <w:p w14:paraId="648CA7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выполнять игровые действия, соответствующие тексту знакомых потешек, сказок, стихов;</w:t>
      </w:r>
    </w:p>
    <w:p w14:paraId="030CAB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14:paraId="180F8D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обогащать литературными образами игровую, изобразительную деятельность обучающихся и конструирование;</w:t>
      </w:r>
    </w:p>
    <w:p w14:paraId="27C0C58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14:paraId="296594E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36.4.10. Основными задачами образовательной деятельности с детьми старшего дошкольного возраста являются:</w:t>
      </w:r>
    </w:p>
    <w:p w14:paraId="390ED7E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продолжать учить обучающихся воспринимать произведения разного жанра и тематики - сказку, рассказ, стихотворение, малые формы поэтического фольклора, загадки, считалки;</w:t>
      </w:r>
    </w:p>
    <w:p w14:paraId="097DC5A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формировать у обучающихся запас литературных художественных впечатлений;</w:t>
      </w:r>
    </w:p>
    <w:p w14:paraId="3913B6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знакомить обучающихся с отдельными произведениями и их циклами, объединенными одними и теми же героями;</w:t>
      </w:r>
    </w:p>
    <w:p w14:paraId="4446DCF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учить обучающихся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14:paraId="6D97631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учить обучающихся рассказывать знакомые литературные произведения по вопросам педагогического работника, родителей (законных представителей);</w:t>
      </w:r>
    </w:p>
    <w:p w14:paraId="63C068A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привлекать обучающихся к самостоятельному рассказыванию знакомых произведений, к их обыгрыванию и драматизации;</w:t>
      </w:r>
    </w:p>
    <w:p w14:paraId="677AC0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продолжать вырабатывать умение слушать рассказывание и чтение вместе со всей группой обучающихся;</w:t>
      </w:r>
    </w:p>
    <w:p w14:paraId="6B2D65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продолжать учить обучающихся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14:paraId="47A78FE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учить обучающихся прослушивать фрагменты знакомых сказок в аудиозаписи, уметь рассказать продолжение сказки или рассказа;</w:t>
      </w:r>
    </w:p>
    <w:p w14:paraId="0247E1A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воспитывать у обучающихся индивидуальные предпочтения к выбору литературных произведений;</w:t>
      </w:r>
    </w:p>
    <w:p w14:paraId="1AA812D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продолжать обогащать литературными образами игровую, театрализованную, изобразительную деятельность обучающихся и конструирование;</w:t>
      </w:r>
    </w:p>
    <w:p w14:paraId="3CE6A5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12) формировать у обучающихся бережное отношение к книге, стремление самостоятельно и повторно рассматривать иллюстрации, желание повторно послушать любимую книгу;</w:t>
      </w:r>
    </w:p>
    <w:p w14:paraId="775FA5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13) создавать условия для расширения и активизации представлений о литературных художественных произведениях у обучающихся;</w:t>
      </w:r>
    </w:p>
    <w:p w14:paraId="2B56701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14) познакомить обучающихся с различием произведений разных жанров: учить различать сказку и стихотворение;</w:t>
      </w:r>
    </w:p>
    <w:p w14:paraId="2E17F8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15) познакомить обучающихся с новым художественным жанром - пословицами, готовить обучающихся к восприятию переносного значения слов в некоторых пословицах и в отдельных выражениях;</w:t>
      </w:r>
    </w:p>
    <w:p w14:paraId="689BA8C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16) продолжать учить обучающихся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14:paraId="36A6F25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17) закрепить интерес обучающихся к слушанию рассказываемых и читаемых педагогическим работником художественных произведений вместе со всей группой детей;</w:t>
      </w:r>
    </w:p>
    <w:p w14:paraId="3DAB22A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18) учить обучающихся узнавать и называть несколько авторских произведений художественной литературы и их авторов;</w:t>
      </w:r>
    </w:p>
    <w:p w14:paraId="695E66D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19) продолжать воспитывать у обучающихся индивидуальные предпочтения к выбору литературных произведений;</w:t>
      </w:r>
    </w:p>
    <w:p w14:paraId="659B58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20) формировать у обучающихся динамичные представления о многогранности художественного образа.</w:t>
      </w:r>
    </w:p>
    <w:p w14:paraId="13A150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36.4.11. К концу дошкольного возраста обучающиеся могут научиться:</w:t>
      </w:r>
    </w:p>
    <w:p w14:paraId="2EA29CD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разные жанры - сказку и стихотворение;</w:t>
      </w:r>
    </w:p>
    <w:p w14:paraId="2F673F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уметь ответить на вопросы по содержанию знакомых произведений;</w:t>
      </w:r>
    </w:p>
    <w:p w14:paraId="270618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рассказывать наизусть небольшие стихотворения (3-4);</w:t>
      </w:r>
    </w:p>
    <w:p w14:paraId="2FE1CA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коллективной драматизации известных литературных произведений;</w:t>
      </w:r>
    </w:p>
    <w:p w14:paraId="040F6BD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узнавать и называть несколько авторских произведений художественной литературы и их авторов;</w:t>
      </w:r>
    </w:p>
    <w:p w14:paraId="5EAA05E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подбирать иллюстрации к знакомым художественным произведениям (выбор из 4-5-ти);</w:t>
      </w:r>
    </w:p>
    <w:p w14:paraId="3BB0679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14:paraId="798330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называть свое любимое художественное произведение.</w:t>
      </w:r>
    </w:p>
    <w:p w14:paraId="38F2ED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36.4.12. Продуктивная деятельность и изобразительная деятельность. Лепка. Основными задачами образовательной деятельности с детьми младшего дошкольного возраста являются:</w:t>
      </w:r>
    </w:p>
    <w:p w14:paraId="5A97C61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процессу лепки;</w:t>
      </w:r>
    </w:p>
    <w:p w14:paraId="0B96B3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проявлять эмоции при работе с пластичными материалами (глина, тесто, пластилин);</w:t>
      </w:r>
    </w:p>
    <w:p w14:paraId="2F676A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представление о поделках как об изображениях реальных предметов;</w:t>
      </w:r>
    </w:p>
    <w:p w14:paraId="2D77330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со свойствами различных пластичных материалов (глина, тесто, пластилин мягкие, их можно рвать на куски, мять, придавать им различные формы);</w:t>
      </w:r>
    </w:p>
    <w:p w14:paraId="50EE31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действиями педагогического работника и других детей, совершать целенаправленные действия по подражанию и по показу;</w:t>
      </w:r>
    </w:p>
    <w:p w14:paraId="5CE9C7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14:paraId="0FA8DAC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приучать обучающихся лепить на доске, засучивать рукава перед лепкой и не разбрасывать глину (тесто, пластилин);</w:t>
      </w:r>
    </w:p>
    <w:p w14:paraId="5BDE80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правильно сидеть за столом;</w:t>
      </w:r>
    </w:p>
    <w:p w14:paraId="0205D7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умения аккуратного выполнения работы;</w:t>
      </w:r>
    </w:p>
    <w:p w14:paraId="3515E3F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называть предмет и его изображение словом;</w:t>
      </w:r>
    </w:p>
    <w:p w14:paraId="23D7EAE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14:paraId="2D5A8A4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36.4.13. Основными задачами образовательной деятельности с детьми среднего дошкольного возраста являются:</w:t>
      </w:r>
    </w:p>
    <w:p w14:paraId="0577F67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положительное отношение к лепке;</w:t>
      </w:r>
    </w:p>
    <w:p w14:paraId="663765A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создавать самостоятельные лепные поделки;</w:t>
      </w:r>
    </w:p>
    <w:p w14:paraId="7642E45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оценочное отношение обучающихся к своим работам и работам других детей;</w:t>
      </w:r>
    </w:p>
    <w:p w14:paraId="7F3F04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сравнивать готовую лепную поделку с образцом;</w:t>
      </w:r>
    </w:p>
    <w:p w14:paraId="2FA6DCB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выполнять лепные поделки по речевой инструкции;</w:t>
      </w:r>
    </w:p>
    <w:p w14:paraId="2F6D7E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обучающихся рассказывать о последовательности выполнения лепных поделок;</w:t>
      </w:r>
    </w:p>
    <w:p w14:paraId="169A7BD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обучающихся раскатывать пластилин (глину) круговыми и прямыми движениями между ладоней, передавать круглую и овальную формы предметов;</w:t>
      </w:r>
    </w:p>
    <w:p w14:paraId="3F8DDFA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способы обследования предметов перед лепкой (ощупывание);</w:t>
      </w:r>
    </w:p>
    <w:p w14:paraId="40CA60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использовать при лепке различные приемы: вдавливание, сплющивание, </w:t>
      </w:r>
      <w:proofErr w:type="spellStart"/>
      <w:r w:rsidRPr="0043772B">
        <w:rPr>
          <w:rFonts w:ascii="Times New Roman" w:hAnsi="Times New Roman" w:cs="Times New Roman"/>
          <w:sz w:val="24"/>
          <w:szCs w:val="24"/>
        </w:rPr>
        <w:t>прищипывание</w:t>
      </w:r>
      <w:proofErr w:type="spellEnd"/>
      <w:r w:rsidRPr="0043772B">
        <w:rPr>
          <w:rFonts w:ascii="Times New Roman" w:hAnsi="Times New Roman" w:cs="Times New Roman"/>
          <w:sz w:val="24"/>
          <w:szCs w:val="24"/>
        </w:rPr>
        <w:t>;</w:t>
      </w:r>
    </w:p>
    <w:p w14:paraId="2EE74C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лепить предметы из двух частей, соединяя части между собой (по </w:t>
      </w:r>
      <w:r w:rsidRPr="0043772B">
        <w:rPr>
          <w:rFonts w:ascii="Times New Roman" w:hAnsi="Times New Roman" w:cs="Times New Roman"/>
          <w:sz w:val="24"/>
          <w:szCs w:val="24"/>
        </w:rPr>
        <w:lastRenderedPageBreak/>
        <w:t>подражанию, образцу, слову).</w:t>
      </w:r>
    </w:p>
    <w:p w14:paraId="7A5D837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36.4.14. Основными задачами образовательной деятельности с детьми старшего дошкольного возраста являются:</w:t>
      </w:r>
    </w:p>
    <w:p w14:paraId="70891F8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обучающихся создавать лепные поделки, постепенно переходя к созданию сюжетов;</w:t>
      </w:r>
    </w:p>
    <w:p w14:paraId="578C74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14:paraId="42681F2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лепить предметы посуды (чашка, кастрюля, ваза) способом вдавливания и ленточным способом;</w:t>
      </w:r>
    </w:p>
    <w:p w14:paraId="2F7FEB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подбирать яркие тона для раскрашивания поделок из глины и теста;</w:t>
      </w:r>
    </w:p>
    <w:p w14:paraId="597A0FD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в лепке пользоваться приемами вдавливания, сплющивания, </w:t>
      </w:r>
      <w:proofErr w:type="spellStart"/>
      <w:r w:rsidRPr="0043772B">
        <w:rPr>
          <w:rFonts w:ascii="Times New Roman" w:hAnsi="Times New Roman" w:cs="Times New Roman"/>
          <w:sz w:val="24"/>
          <w:szCs w:val="24"/>
        </w:rPr>
        <w:t>защипывания</w:t>
      </w:r>
      <w:proofErr w:type="spellEnd"/>
      <w:r w:rsidRPr="0043772B">
        <w:rPr>
          <w:rFonts w:ascii="Times New Roman" w:hAnsi="Times New Roman" w:cs="Times New Roman"/>
          <w:sz w:val="24"/>
          <w:szCs w:val="24"/>
        </w:rPr>
        <w:t>, оттягивания;</w:t>
      </w:r>
    </w:p>
    <w:p w14:paraId="3ABDDD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лепить предметы по образцу, слову и замыслу;</w:t>
      </w:r>
    </w:p>
    <w:p w14:paraId="20E0CA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оценочное отношение к своим работам и работам других детей;</w:t>
      </w:r>
    </w:p>
    <w:p w14:paraId="6AD44B7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умение создавать лепные поделки отдельных предметов и сюжетов, обыгрывая их;</w:t>
      </w:r>
    </w:p>
    <w:p w14:paraId="6D600EB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14:paraId="192241E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лепить предметы по предварительному замыслу;</w:t>
      </w:r>
    </w:p>
    <w:p w14:paraId="5246FB4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передавать при лепке человека передавать его в движения, используя прием раскатывания, вдавливания, сплющивания, </w:t>
      </w:r>
      <w:proofErr w:type="spellStart"/>
      <w:r w:rsidRPr="0043772B">
        <w:rPr>
          <w:rFonts w:ascii="Times New Roman" w:hAnsi="Times New Roman" w:cs="Times New Roman"/>
          <w:sz w:val="24"/>
          <w:szCs w:val="24"/>
        </w:rPr>
        <w:t>защипывания</w:t>
      </w:r>
      <w:proofErr w:type="spellEnd"/>
      <w:r w:rsidRPr="0043772B">
        <w:rPr>
          <w:rFonts w:ascii="Times New Roman" w:hAnsi="Times New Roman" w:cs="Times New Roman"/>
          <w:sz w:val="24"/>
          <w:szCs w:val="24"/>
        </w:rPr>
        <w:t>, оттягивания, соединение частей в целое;</w:t>
      </w:r>
    </w:p>
    <w:p w14:paraId="0822D4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лепить предметы по образцу, слову и замыслу;</w:t>
      </w:r>
    </w:p>
    <w:p w14:paraId="3B3070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оценочное отношение обучающихся к своим работам и работам других детей.</w:t>
      </w:r>
    </w:p>
    <w:p w14:paraId="4C53AE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36.4.15. К концу дошкольного возраста обучающиеся могут научиться:</w:t>
      </w:r>
    </w:p>
    <w:p w14:paraId="4158459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обследовать предмет перед лепкой - ощупывать форму предмета;</w:t>
      </w:r>
    </w:p>
    <w:p w14:paraId="7273C8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лепные поделки отдельных предметов по образцу и играть с ними;</w:t>
      </w:r>
    </w:p>
    <w:p w14:paraId="5EDC7AA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передавать в лепных поделках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и маленький;</w:t>
      </w:r>
    </w:p>
    <w:p w14:paraId="4B5B158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длинный - короткий; пространственные отношения - вверху, внизу, слева, справа);</w:t>
      </w:r>
    </w:p>
    <w:p w14:paraId="00562F0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лепить предметы по образцу, словесной инструкции; давать элементарную оценку своей работы и работам других детей;</w:t>
      </w:r>
    </w:p>
    <w:p w14:paraId="05577FA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создании коллективных лепных поделок.</w:t>
      </w:r>
    </w:p>
    <w:p w14:paraId="08C90E8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36.4.16. Аппликация. Основными задачами образовательной деятельности с детьми младшего дошкольного возраста являются:</w:t>
      </w:r>
    </w:p>
    <w:p w14:paraId="243EFF4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выполнению аппликаций,</w:t>
      </w:r>
    </w:p>
    <w:p w14:paraId="1FD3731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представление об аппликации как об изображении реальных предметов.</w:t>
      </w:r>
    </w:p>
    <w:p w14:paraId="0DF1F41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правильно сидеть за столом, выполнять задание по подражанию и показу.</w:t>
      </w:r>
    </w:p>
    <w:p w14:paraId="162E965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действиями педагогического работника и других детей, совершать действия по подражанию и по показу.</w:t>
      </w:r>
    </w:p>
    <w:p w14:paraId="144AB10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располагать и наклеивать изображения предметов из бумаги.</w:t>
      </w:r>
    </w:p>
    <w:p w14:paraId="10774AA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основными правилами работы с материалами и инструментами, необходимыми для выполнения аппликации.</w:t>
      </w:r>
    </w:p>
    <w:p w14:paraId="4B78B63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называть предмет и его изображение словом.</w:t>
      </w:r>
    </w:p>
    <w:p w14:paraId="70F3124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закреплять у обучающихся положительное эмоциональное отношение к самой </w:t>
      </w:r>
      <w:r w:rsidRPr="0043772B">
        <w:rPr>
          <w:rFonts w:ascii="Times New Roman" w:hAnsi="Times New Roman" w:cs="Times New Roman"/>
          <w:sz w:val="24"/>
          <w:szCs w:val="24"/>
        </w:rPr>
        <w:lastRenderedPageBreak/>
        <w:t>деятельности и ее результатам.</w:t>
      </w:r>
    </w:p>
    <w:p w14:paraId="381098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36.4.17. Основными задачами образовательной деятельности с детьми среднего дошкольного возраста являются:</w:t>
      </w:r>
    </w:p>
    <w:p w14:paraId="6FB203B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положительное отношение к выполнению аппликаций;</w:t>
      </w:r>
    </w:p>
    <w:p w14:paraId="1B45A5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аппликацию по образцу, наклеивая предметы разной формы, величины и цвета, уточнить название свойств и качеств предметов;</w:t>
      </w:r>
    </w:p>
    <w:p w14:paraId="59DE889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ориентироваться на листе бумаги: вверху, внизу;</w:t>
      </w:r>
    </w:p>
    <w:p w14:paraId="492AC9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подготавливать обучающихся к выполнению сюжетных аппликаций через дорисовывание недостающих в сюжете элементов;</w:t>
      </w:r>
    </w:p>
    <w:p w14:paraId="097364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выполнять сюжетную аппликацию по показу и образцу;</w:t>
      </w:r>
    </w:p>
    <w:p w14:paraId="2AE0E7E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оценочное отношение обучающихся к своим работам и работам других детей;</w:t>
      </w:r>
    </w:p>
    <w:p w14:paraId="112DE3F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называть аппликацию, формировать умение рассказывать о последовательности выполнения работы.</w:t>
      </w:r>
    </w:p>
    <w:p w14:paraId="288E1F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36.4.18. Основными задачами образовательной деятельности с детьми старшего дошкольного возраста являются:</w:t>
      </w:r>
    </w:p>
    <w:p w14:paraId="6F4F6C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положительное отношение к занятиям по аппликации;</w:t>
      </w:r>
    </w:p>
    <w:p w14:paraId="5509D6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14:paraId="75885D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14:paraId="0B6D6D5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000757A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14:paraId="34B96C7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14:paraId="4883EFA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положительное отношение к занятиям по аппликации;</w:t>
      </w:r>
    </w:p>
    <w:p w14:paraId="088E6F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14:paraId="5B47303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14:paraId="5510CC4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007978A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14:paraId="4F16E6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14:paraId="3C92C7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положительное отношение к занятиям по аппликации;</w:t>
      </w:r>
    </w:p>
    <w:p w14:paraId="65EFFE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14:paraId="42F08BD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самостоятельно создавать предметные изображения, постепенно переходя к созданию сюжетных изображений;</w:t>
      </w:r>
    </w:p>
    <w:p w14:paraId="213072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14:paraId="5AA2542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создавать сюжетные аппликации по образцу, анализируя образец и, рассказывая о </w:t>
      </w:r>
      <w:r w:rsidRPr="0043772B">
        <w:rPr>
          <w:rFonts w:ascii="Times New Roman" w:hAnsi="Times New Roman" w:cs="Times New Roman"/>
          <w:sz w:val="24"/>
          <w:szCs w:val="24"/>
        </w:rPr>
        <w:lastRenderedPageBreak/>
        <w:t>последовательности выполнения задания.</w:t>
      </w:r>
    </w:p>
    <w:p w14:paraId="208246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14:paraId="40EA18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36.4.19. К концу дошкольного возраста обучающиеся могут научиться:</w:t>
      </w:r>
    </w:p>
    <w:p w14:paraId="6FCBEF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ориентироваться в пространстве листа бумаги, по образцу: вверху, внизу, посередине, слева, справа:</w:t>
      </w:r>
    </w:p>
    <w:p w14:paraId="7DA572D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правильно располагать рисунок на листе бумаги, ориентируясь на словесную инструкцию педагогического работника;</w:t>
      </w:r>
    </w:p>
    <w:p w14:paraId="4F32816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аппликации по образцу-конструкции, по представлению и речевой инструкции педагогического работника;</w:t>
      </w:r>
    </w:p>
    <w:p w14:paraId="5F9A752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рассказывать о последовательности действий при выполнении работы;</w:t>
      </w:r>
    </w:p>
    <w:p w14:paraId="438C356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давать оценку своим работам и работам других детей, сравнивая ее с образцом, с наблюдаемым предметом или явлением.</w:t>
      </w:r>
    </w:p>
    <w:p w14:paraId="74E87B2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36.4.20. Рисование. Основными задачами образовательной деятельности с детьми младшего дошкольного возраста являются:</w:t>
      </w:r>
    </w:p>
    <w:p w14:paraId="15C9EB8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выполнению изображений различными средствами - фломастерами, красками, карандашами, мелками;</w:t>
      </w:r>
    </w:p>
    <w:p w14:paraId="7E5E4C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правильно сидеть за столом при рисовании;</w:t>
      </w:r>
    </w:p>
    <w:p w14:paraId="02A1014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представление о том, что можно изображать реальные предметы и явления природы;</w:t>
      </w:r>
    </w:p>
    <w:p w14:paraId="75BAF7B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наблюдать за действиями педагогического работника и другого ребенка при рисовании различными средствами, соотносить графические изображения с реальными предметами явлениями природы;</w:t>
      </w:r>
    </w:p>
    <w:p w14:paraId="20BD985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14:paraId="248A64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способам обследования предмета перед рисованием (обведение по контуру);</w:t>
      </w:r>
    </w:p>
    <w:p w14:paraId="6C46F7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проводить прямые, закругленные и прерывистые линии фломастером, мелками, карандашом и красками;</w:t>
      </w:r>
    </w:p>
    <w:p w14:paraId="7995CC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называть предмет и его изображение словом;</w:t>
      </w:r>
    </w:p>
    <w:p w14:paraId="02D13B3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14:paraId="2FD93B9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правильно держать карандаш, фломастер и пользоваться кисточкой.</w:t>
      </w:r>
    </w:p>
    <w:p w14:paraId="3BCFF9C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36.4.21. Основными задачами образовательной деятельности с детьми среднего дошкольного возраста являются:</w:t>
      </w:r>
    </w:p>
    <w:p w14:paraId="34AF3E8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интерес к рисуночной деятельности, использовать при рисовании различные средства.</w:t>
      </w:r>
    </w:p>
    <w:p w14:paraId="41FEDA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передавать в рисунках свойства и качества предметов (форма - круглый, овальный); величина - большой, маленький; цвет - красный, синий, зеленый, желтый).</w:t>
      </w:r>
    </w:p>
    <w:p w14:paraId="690E34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ориентироваться на листе бумаги: вверху, внизу.</w:t>
      </w:r>
    </w:p>
    <w:p w14:paraId="60F1C5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подготавливать обучающихся к выполнению сюжетных рисунков.</w:t>
      </w:r>
    </w:p>
    <w:p w14:paraId="36367D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участвовать в коллективном рисовании.</w:t>
      </w:r>
    </w:p>
    <w:p w14:paraId="638B181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оценочное отношение обучающихся своим работам и работам других детей.</w:t>
      </w:r>
    </w:p>
    <w:p w14:paraId="6A28F0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умение называть свои рисунки.</w:t>
      </w:r>
    </w:p>
    <w:p w14:paraId="3FAE4B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рассказывать о последовательности выполнения работы,</w:t>
      </w:r>
    </w:p>
    <w:p w14:paraId="1C8B6E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формирования способов обследования предметов при рисовании (обведение по контуру);</w:t>
      </w:r>
    </w:p>
    <w:p w14:paraId="2C24111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сравнивать рисунок с натурой.</w:t>
      </w:r>
    </w:p>
    <w:p w14:paraId="7EB1782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36.4.22. Основными задачами образовательной деятельности с детьми старшего дошкольного возраста являются:</w:t>
      </w:r>
    </w:p>
    <w:p w14:paraId="795C2C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продолжать формировать у обучающихся положительное отношение к занятиям по </w:t>
      </w:r>
      <w:r w:rsidRPr="0043772B">
        <w:rPr>
          <w:rFonts w:ascii="Times New Roman" w:hAnsi="Times New Roman" w:cs="Times New Roman"/>
          <w:sz w:val="24"/>
          <w:szCs w:val="24"/>
        </w:rPr>
        <w:lastRenderedPageBreak/>
        <w:t>рисованию;</w:t>
      </w:r>
    </w:p>
    <w:p w14:paraId="602D392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самостоятельной рисуночной деятельности;</w:t>
      </w:r>
    </w:p>
    <w:p w14:paraId="41F5AB8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w:t>
      </w:r>
    </w:p>
    <w:p w14:paraId="08C28CF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создавать декоративные рисунки по образцу с элементами народной росписи;</w:t>
      </w:r>
    </w:p>
    <w:p w14:paraId="2AA6FD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анализировать образец, создавая рисунку по образцу-конструкции;</w:t>
      </w:r>
    </w:p>
    <w:p w14:paraId="6344F3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закрашивать определенный контур предметов;</w:t>
      </w:r>
    </w:p>
    <w:p w14:paraId="673750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14:paraId="5008E1F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14:paraId="7FD0B4F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развития и закрепления у обучающихся интереса к процессу и результатам рисования;</w:t>
      </w:r>
    </w:p>
    <w:p w14:paraId="04BC30F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обобщать в изображениях результаты своих наблюдений за изменениями в природе и социальной жизнью;</w:t>
      </w:r>
    </w:p>
    <w:p w14:paraId="42AF52A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 обучающихся умений передавать в рисунках предметы различной формы, знакомить с изображением предметов и их элементов треугольной формы;</w:t>
      </w:r>
    </w:p>
    <w:p w14:paraId="5B0322E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использовать разнообразные цвета и цветовые оттенки в изображениях предметов и явлений окружающей природы;</w:t>
      </w:r>
    </w:p>
    <w:p w14:paraId="225F5F1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 обучающихся умение отображать предметы и явления окружающей действительности в совокупности их визуальных признаков и характеристик (по представлению);</w:t>
      </w:r>
    </w:p>
    <w:p w14:paraId="3FCF1D3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дорисовывать целостные, законченные изображения на основе заданных геометрических форм и незаконченных элементов;</w:t>
      </w:r>
    </w:p>
    <w:p w14:paraId="07A195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создавать сюжетные изображения по собственному замыслу;</w:t>
      </w:r>
    </w:p>
    <w:p w14:paraId="5D03C2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умение ориентироваться в пространстве листа бумаги: вверху, внизу посередине, слева, справа;</w:t>
      </w:r>
    </w:p>
    <w:p w14:paraId="745546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создавать изображения, сочетающие элементы рисования и аппликации;</w:t>
      </w:r>
    </w:p>
    <w:p w14:paraId="066B87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дальнейшего формирования умений выполнять коллективные рисунки;</w:t>
      </w:r>
    </w:p>
    <w:p w14:paraId="662CC77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создавать декоративные рисунки по образцу и по памяти, рассказывать о последовательности выполнения этих работ;</w:t>
      </w:r>
    </w:p>
    <w:p w14:paraId="5EEE354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элементами народного промысла (хохломская роспись по образцу);</w:t>
      </w:r>
    </w:p>
    <w:p w14:paraId="737F562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воспитывать оценочное отношение обучающихся к своим работам и работам других детей;</w:t>
      </w:r>
    </w:p>
    <w:p w14:paraId="7718590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сравнивать их с образцом, объяснять необходимость доработки;</w:t>
      </w:r>
    </w:p>
    <w:p w14:paraId="7C1C32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планирующую функцию речи.</w:t>
      </w:r>
    </w:p>
    <w:p w14:paraId="60DCFED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36.4.23. К концу дошкольного возраста обучающиеся могут научиться:</w:t>
      </w:r>
    </w:p>
    <w:p w14:paraId="192913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готовить рабочие места к выполнению задания в соответствии с определенным видом изобразительной деятельности;</w:t>
      </w:r>
    </w:p>
    <w:p w14:paraId="57CB279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14:paraId="27B9B87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по просьбе педагогического работника предметные и сюжетные изображения знакомого содержания;</w:t>
      </w:r>
    </w:p>
    <w:p w14:paraId="1AE6C8C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рисунки по предварительному замыслу;</w:t>
      </w:r>
    </w:p>
    <w:p w14:paraId="22B17DC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выполнении коллективных изображений;</w:t>
      </w:r>
    </w:p>
    <w:p w14:paraId="0E33A6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эмоционально реагировать на красивые сочетания цветов, подбор предметов в </w:t>
      </w:r>
      <w:r w:rsidRPr="0043772B">
        <w:rPr>
          <w:rFonts w:ascii="Times New Roman" w:hAnsi="Times New Roman" w:cs="Times New Roman"/>
          <w:sz w:val="24"/>
          <w:szCs w:val="24"/>
        </w:rPr>
        <w:lastRenderedPageBreak/>
        <w:t>композициях, оригинальных изображениях;</w:t>
      </w:r>
    </w:p>
    <w:p w14:paraId="6E78B0C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рассказывать о последовательности выполнения работ;</w:t>
      </w:r>
    </w:p>
    <w:p w14:paraId="2722A1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давать оценку своим работам и работам других детей.</w:t>
      </w:r>
    </w:p>
    <w:p w14:paraId="76876D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36.4.24. Конструирование. Основными задачами образовательной деятельности с детьми младшего дошкольного возраста являются:</w:t>
      </w:r>
    </w:p>
    <w:p w14:paraId="4485207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положительное отношение и интерес к процессу конструирования, играм со строительным материалом;</w:t>
      </w:r>
    </w:p>
    <w:p w14:paraId="423B359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различным материалом для конструирования, учить приемам использования его для выполнения простейших построек;</w:t>
      </w:r>
    </w:p>
    <w:p w14:paraId="7483E3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совместно с педагогическим работником, а затем и самостоятельно выполнять простейшие постройки, называть, обыгрывать их по подражанию действиям педагогического работника;</w:t>
      </w:r>
    </w:p>
    <w:p w14:paraId="02AF492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узнавать, называть и соотносить детские постройки с реально существующими объектами;</w:t>
      </w:r>
    </w:p>
    <w:p w14:paraId="1997521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способы усвоения общественного опыта: умения действовать по подражанию, указательному жесту, показу и слову;</w:t>
      </w:r>
    </w:p>
    <w:p w14:paraId="5D34F0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14:paraId="530705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выполнению коллективных построек и их совместному обыгрыванию;</w:t>
      </w:r>
    </w:p>
    <w:p w14:paraId="4F65F4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оценочное отношение к постройкам.</w:t>
      </w:r>
    </w:p>
    <w:p w14:paraId="157461D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36.4.25. Основными задачами образовательной деятельности с детьми среднего дошкольного возраста являются:</w:t>
      </w:r>
    </w:p>
    <w:p w14:paraId="2CD9ECA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интерес к конструктивной деятельности и потребность в ней;</w:t>
      </w:r>
    </w:p>
    <w:p w14:paraId="3F58154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узнавать, называть и соотносить постройки с реально существующими объектами и их изображениями на картинках;</w:t>
      </w:r>
    </w:p>
    <w:p w14:paraId="313482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 конструированием анализировать (с помощью педагогического работника) объемные и плоскостные образцы построек;</w:t>
      </w:r>
    </w:p>
    <w:p w14:paraId="4678CC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w:t>
      </w:r>
    </w:p>
    <w:p w14:paraId="23425C2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сопоставлять готовую постройку с образцом, соотносить с реальными предметами, называть ее и отдельные ее части;</w:t>
      </w:r>
    </w:p>
    <w:p w14:paraId="43D5DDC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14:paraId="7EAA93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рассказывать о последовательности выполнения действий;</w:t>
      </w:r>
    </w:p>
    <w:p w14:paraId="70DF1A2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доводить начатую постройку до конца;</w:t>
      </w:r>
    </w:p>
    <w:p w14:paraId="39FAE3D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названием элементов строительных наборов;</w:t>
      </w:r>
    </w:p>
    <w:p w14:paraId="6904A1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воспринимать и передавать простейшие пространственные отношения между двумя объемными объектами;</w:t>
      </w:r>
    </w:p>
    <w:p w14:paraId="71A819E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w:t>
      </w:r>
    </w:p>
    <w:p w14:paraId="58F6BB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умение строить в коллективе детей;</w:t>
      </w:r>
    </w:p>
    <w:p w14:paraId="0C95AEC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36.4.26. Основными задачами образовательной деятельности с детьми старшего дошкольного возраста являются:</w:t>
      </w:r>
    </w:p>
    <w:p w14:paraId="655DC2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14:paraId="58EF550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постройки и конструкции по образцу, по памяти и замыслу;</w:t>
      </w:r>
    </w:p>
    <w:p w14:paraId="709D99B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включения постройки и конструкции в замысел сюжетной игры;</w:t>
      </w:r>
    </w:p>
    <w:p w14:paraId="69203B0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выполнять конструкции из сборно-разборных игрушек, собирать их по </w:t>
      </w:r>
      <w:r w:rsidRPr="0043772B">
        <w:rPr>
          <w:rFonts w:ascii="Times New Roman" w:hAnsi="Times New Roman" w:cs="Times New Roman"/>
          <w:sz w:val="24"/>
          <w:szCs w:val="24"/>
        </w:rPr>
        <w:lastRenderedPageBreak/>
        <w:t>образцу и по представлению, формировать целостный образ предмета;</w:t>
      </w:r>
    </w:p>
    <w:p w14:paraId="14858B7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постройки и конструкции по плоскостному образцу;</w:t>
      </w:r>
    </w:p>
    <w:p w14:paraId="6244C4E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целостный образ предмета, используя приемы накладывания элементов конструктора на плоскостной образец и при выкладывании их рядом с образцом;</w:t>
      </w:r>
    </w:p>
    <w:p w14:paraId="034295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способствовать формированию умений у обучающихся включать постройку в игровую деятельность: в инсценировку сказок, драматизацию сказок, сюжетно-ролевую игру;</w:t>
      </w:r>
    </w:p>
    <w:p w14:paraId="2C7CA8E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расширять словарный запас обучающихся, связанный с овладением конструктивной деятельностью, названием элементов строительного материла, конструкторов;</w:t>
      </w:r>
    </w:p>
    <w:p w14:paraId="4568DA1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выражать в словесных высказываниях элементы планирования своих предстоящих действий при конструировании;</w:t>
      </w:r>
    </w:p>
    <w:p w14:paraId="6284C22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сравнивать свои постройки с образцом, воспитывать оценочное отношение обучающихся к своим постройкам и постройкам других детей;</w:t>
      </w:r>
    </w:p>
    <w:p w14:paraId="1A1A66A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положительное отношение к конструктивной деятельности;</w:t>
      </w:r>
    </w:p>
    <w:p w14:paraId="01E01B5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умение создавать самостоятельные предметные постройки, постепенно переходя к созданию сюжетных композиций;</w:t>
      </w:r>
    </w:p>
    <w:p w14:paraId="0D866F5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правильно передавать основные свойства и отношения предметов в различных видах конструктивной деятельности;</w:t>
      </w:r>
    </w:p>
    <w:p w14:paraId="796A2B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анализировать образец, используя для построек конструкции-образцы и рисунки-образцы;</w:t>
      </w:r>
    </w:p>
    <w:p w14:paraId="7902AF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предметные постройки по рисунку-образцу и по аппликации-образцу, по памяти;</w:t>
      </w:r>
    </w:p>
    <w:p w14:paraId="771D0F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создавать сюжетные композиции и постройки по образцу, по замыслу;</w:t>
      </w:r>
    </w:p>
    <w:p w14:paraId="30E399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для создания коллективных построек с использованием знакомых образов и сюжетов;</w:t>
      </w:r>
    </w:p>
    <w:p w14:paraId="268037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оценочное отношение обучающихся к своим работам и работам других детей.</w:t>
      </w:r>
    </w:p>
    <w:p w14:paraId="1FE83B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36.4.27. К концу дошкольного возраста обучающиеся могут научиться:</w:t>
      </w:r>
    </w:p>
    <w:p w14:paraId="2B2CAFA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14:paraId="6C5B005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различать конструкторы разного вида и назначения;</w:t>
      </w:r>
    </w:p>
    <w:p w14:paraId="7A28FAA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по просьбе педагогического работника предметные и беспредметные конструкции, выполняемые детьми в течение года;</w:t>
      </w:r>
    </w:p>
    <w:p w14:paraId="1125761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постройки по образцу, по представлению, по памяти, по речевой инструкции (из 6-7 элементов);</w:t>
      </w:r>
    </w:p>
    <w:p w14:paraId="652F656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постройки по предварительному замыслу;</w:t>
      </w:r>
    </w:p>
    <w:p w14:paraId="6653257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участвовать в выполнении коллективных построек;</w:t>
      </w:r>
    </w:p>
    <w:p w14:paraId="1ED063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рассказывать о последовательности выполнения работы;</w:t>
      </w:r>
    </w:p>
    <w:p w14:paraId="3B7C6A1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давать оценку своим работам и работам других детей.</w:t>
      </w:r>
    </w:p>
    <w:p w14:paraId="2EFFA88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36.4.28. Ручной труд. Основными задачами образовательной деятельности с детьми среднего дошкольного возраста являются:</w:t>
      </w:r>
    </w:p>
    <w:p w14:paraId="20F16CF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интерес к трудовой деятельности в целом, к собственным изделиям и поделкам;</w:t>
      </w:r>
    </w:p>
    <w:p w14:paraId="68EEB18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такими материалами и их свойствами, как бумага, картон, природные материалы;</w:t>
      </w:r>
    </w:p>
    <w:p w14:paraId="281D41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работать по подражанию, по образцу, по словесной инструкции;</w:t>
      </w:r>
    </w:p>
    <w:p w14:paraId="056444C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14:paraId="72AF26A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p>
    <w:p w14:paraId="446B0D3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знакомить обучающихся с приемами работы с бумагой - складывание пополам, по прямой линии, по диагонали, резание бумаги, накладывание, </w:t>
      </w:r>
      <w:proofErr w:type="spellStart"/>
      <w:r w:rsidRPr="0043772B">
        <w:rPr>
          <w:rFonts w:ascii="Times New Roman" w:hAnsi="Times New Roman" w:cs="Times New Roman"/>
          <w:sz w:val="24"/>
          <w:szCs w:val="24"/>
        </w:rPr>
        <w:t>примеривание</w:t>
      </w:r>
      <w:proofErr w:type="spellEnd"/>
      <w:r w:rsidRPr="0043772B">
        <w:rPr>
          <w:rFonts w:ascii="Times New Roman" w:hAnsi="Times New Roman" w:cs="Times New Roman"/>
          <w:sz w:val="24"/>
          <w:szCs w:val="24"/>
        </w:rPr>
        <w:t>, сгибание, отгибание, намазывание, наклеивание, склеивание частей;</w:t>
      </w:r>
    </w:p>
    <w:p w14:paraId="59E6DF8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на занятиях закрепить у обучающихся умение классифицировать материалы для поделок (сюда - листья, туда - желуди; в эту коробочку - семена, в другую коробочку - каштаны);</w:t>
      </w:r>
    </w:p>
    <w:p w14:paraId="0919409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доводить начатую работу до конца;</w:t>
      </w:r>
    </w:p>
    <w:p w14:paraId="28D09E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элементы самооценки;</w:t>
      </w:r>
    </w:p>
    <w:p w14:paraId="6656C7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36.4.29. Основными задачами образовательной деятельности с детьми старшего дошкольного возраста являются:</w:t>
      </w:r>
    </w:p>
    <w:p w14:paraId="2A2E2C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 обучающихся интерес к трудовой деятельности;</w:t>
      </w:r>
    </w:p>
    <w:p w14:paraId="486CB91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такими материалами и их свойствами, как ткань, кожа, нитки, соломка;</w:t>
      </w:r>
    </w:p>
    <w:p w14:paraId="0E052B0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 обучающихся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14:paraId="775081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работать по образцу и словесной инструкции;</w:t>
      </w:r>
    </w:p>
    <w:p w14:paraId="668738D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14:paraId="6C9D88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иголкой и нитками; учить сшивать бумажные предметы;</w:t>
      </w:r>
    </w:p>
    <w:p w14:paraId="72894C0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с прямым швом "вперед в иголку", учить пришивать пуговицы с двумя дырочками;</w:t>
      </w:r>
    </w:p>
    <w:p w14:paraId="183723E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знакомить обучающихся с приемами работы с тканью и нитками - </w:t>
      </w:r>
      <w:proofErr w:type="spellStart"/>
      <w:r w:rsidRPr="0043772B">
        <w:rPr>
          <w:rFonts w:ascii="Times New Roman" w:hAnsi="Times New Roman" w:cs="Times New Roman"/>
          <w:sz w:val="24"/>
          <w:szCs w:val="24"/>
        </w:rPr>
        <w:t>примеривание</w:t>
      </w:r>
      <w:proofErr w:type="spellEnd"/>
      <w:r w:rsidRPr="0043772B">
        <w:rPr>
          <w:rFonts w:ascii="Times New Roman" w:hAnsi="Times New Roman" w:cs="Times New Roman"/>
          <w:sz w:val="24"/>
          <w:szCs w:val="24"/>
        </w:rPr>
        <w:t>, резание, шитье прямым швом;</w:t>
      </w:r>
    </w:p>
    <w:p w14:paraId="166A248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подбирать красивые сочетания цвета материалов, подбирать цвет ниток к цвету ткани или кожи;</w:t>
      </w:r>
    </w:p>
    <w:p w14:paraId="0107F1F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знакомить обучающихся с приемами плетения коврика из соломки и бумаги;</w:t>
      </w:r>
    </w:p>
    <w:p w14:paraId="28DA369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работать аккуратно, пользоваться фартуком и нарукавниками, готовить и убирать рабочее место после завершения работы;</w:t>
      </w:r>
    </w:p>
    <w:p w14:paraId="566C4E7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коллективные работы из природного и бросового материалов;</w:t>
      </w:r>
    </w:p>
    <w:p w14:paraId="140AFEE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доводить начатую работу до конца;</w:t>
      </w:r>
    </w:p>
    <w:p w14:paraId="04E12FE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элементы самооценки.</w:t>
      </w:r>
    </w:p>
    <w:p w14:paraId="4DF821F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36.4.30. К концу дошкольного возраста обучающиеся могут научиться:</w:t>
      </w:r>
    </w:p>
    <w:p w14:paraId="433BC12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интерес к трудовой деятельности и ее результатам;</w:t>
      </w:r>
    </w:p>
    <w:p w14:paraId="666E708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элементарные, знакомые поделки из бумаги, природного материала, ткани, ниток и соломки;</w:t>
      </w:r>
    </w:p>
    <w:p w14:paraId="35E0BA9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сравнить собственную поделку с образцом, отмечая признаки сходства и различия;</w:t>
      </w:r>
    </w:p>
    <w:p w14:paraId="09625BB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ножницами, клеем, нитками, другими материалами, используемыми в местных условиях, для изготовления поделок;</w:t>
      </w:r>
    </w:p>
    <w:p w14:paraId="1D654B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знакомые поделки по образцу и словесной инструкции;</w:t>
      </w:r>
    </w:p>
    <w:p w14:paraId="5219EC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отвечать на вопросы по результатам изготовления поделки;</w:t>
      </w:r>
    </w:p>
    <w:p w14:paraId="47A18C2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дать элементарную оценку выполненной поделке - "хорошо", "плохо", "аккуратно", "неаккуратно";</w:t>
      </w:r>
    </w:p>
    <w:p w14:paraId="1B8A2C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пользоваться фартуком и нарукавниками, готовить и убирать рабочее место после завершения работы;</w:t>
      </w:r>
    </w:p>
    <w:p w14:paraId="1ED81CC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коллективные работы из природного и бросового материала;</w:t>
      </w:r>
    </w:p>
    <w:p w14:paraId="63D4F8C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доводить начатую работу до конца.</w:t>
      </w:r>
    </w:p>
    <w:p w14:paraId="7C59A9A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36.4.31. В процессе эстетического воспитания средствами изобразительного искусства основными задачами обучения и воспитания обучающихся от 6-ти до 7-ми лет являются:</w:t>
      </w:r>
    </w:p>
    <w:p w14:paraId="16CDB1E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различным видам изобразительной и художественно-графической деятельности;</w:t>
      </w:r>
    </w:p>
    <w:p w14:paraId="6C2E9C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побуждать обучающихся к созданию ассоциативных образов, развивать сюжетно-игровой замысел;</w:t>
      </w:r>
    </w:p>
    <w:p w14:paraId="53401D3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14:paraId="5DAD619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способность всматриваться в очертания линий, форм, мазков, пятен, силуэтов, находить их сходство с предметами и явлениями;</w:t>
      </w:r>
    </w:p>
    <w:p w14:paraId="5F85571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 сотворчестве с педагогическим работником и другими детьми выполнять коллективные работы в рисовании, лепке, аппликации;</w:t>
      </w:r>
    </w:p>
    <w:p w14:paraId="196BC00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эмоциональный отклик, эстетическое отношение к природному окружению и дизайну своего быта;</w:t>
      </w:r>
    </w:p>
    <w:p w14:paraId="55B3049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создавать аранжировки из природных и искусственных материалов, использовать их для украшения одежды и комнаты;</w:t>
      </w:r>
    </w:p>
    <w:p w14:paraId="4FC30CB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художественную культуру ребенка в условиях социокультурной среды музеев, выставок, театров.</w:t>
      </w:r>
    </w:p>
    <w:p w14:paraId="08CB7A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36.4.32. К концу дошкольного возраста обучающиеся могут научиться:</w:t>
      </w:r>
    </w:p>
    <w:p w14:paraId="0122DA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14:paraId="3121118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узнавать 2-3 знакомые картины известных художников;</w:t>
      </w:r>
    </w:p>
    <w:p w14:paraId="5CAA7B2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14:paraId="1342757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уметь дорисовывать различные декоративные линии, украшая ими знакомые предметы или сюжеты;</w:t>
      </w:r>
    </w:p>
    <w:p w14:paraId="77A161E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изображения по собственному замыслу, используя знакомые техники и изобразительные средства;</w:t>
      </w:r>
    </w:p>
    <w:p w14:paraId="05357E3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адекватно вести себя при посещении музеев, выставочных залов, театров и выставок.</w:t>
      </w:r>
    </w:p>
    <w:p w14:paraId="7037A65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 В области физического развития основными задачами образовательной деятельности являются:</w:t>
      </w:r>
    </w:p>
    <w:p w14:paraId="21F672A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удержания ребенком игрушек в одной руке, затем удержание игрушек двумя руками;</w:t>
      </w:r>
    </w:p>
    <w:p w14:paraId="0699A9D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ребенка действия для захватывания разнообразных игрушек рукой и удерживать их в руке, рассматривая их;</w:t>
      </w:r>
    </w:p>
    <w:p w14:paraId="50148A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перекладывания игрушек из одной руки в другую, рассматривать их;</w:t>
      </w:r>
    </w:p>
    <w:p w14:paraId="3F0E2BD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ребенка манипулятивные действия с разнообразными игрушками;</w:t>
      </w:r>
    </w:p>
    <w:p w14:paraId="1DB5C20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создать условия для развития действия с игрушками: бросания, закрывания, нажимания;</w:t>
      </w:r>
    </w:p>
    <w:p w14:paraId="60E28E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создавать условия для развития </w:t>
      </w:r>
      <w:proofErr w:type="spellStart"/>
      <w:r w:rsidRPr="0043772B">
        <w:rPr>
          <w:rFonts w:ascii="Times New Roman" w:hAnsi="Times New Roman" w:cs="Times New Roman"/>
          <w:sz w:val="24"/>
          <w:szCs w:val="24"/>
        </w:rPr>
        <w:t>прямостояния</w:t>
      </w:r>
      <w:proofErr w:type="spellEnd"/>
      <w:r w:rsidRPr="0043772B">
        <w:rPr>
          <w:rFonts w:ascii="Times New Roman" w:hAnsi="Times New Roman" w:cs="Times New Roman"/>
          <w:sz w:val="24"/>
          <w:szCs w:val="24"/>
        </w:rPr>
        <w:t>: удерживания головки, используя специальные упражнения и приемы активизации;</w:t>
      </w:r>
    </w:p>
    <w:p w14:paraId="6E75D85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овладения переворотами с живота на спинку и со спинки на живот, используя специальные упражнений и приемы активизации;</w:t>
      </w:r>
    </w:p>
    <w:p w14:paraId="39F9B36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овладения ползанием: формирование координированного взаимодействия в движениях рук и ног;</w:t>
      </w:r>
    </w:p>
    <w:p w14:paraId="3B649E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овладения навыком сидения, совершенствовать этот навык после 9- и месяцев;</w:t>
      </w:r>
    </w:p>
    <w:p w14:paraId="1E1AFEE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укрепления ног: учить опираться на ножки, пружинить на ножках, используя игровые приемы (катание на большом мяче);</w:t>
      </w:r>
    </w:p>
    <w:p w14:paraId="0CB14C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положительного отношения к воде, учить удерживаться в воде на руках педагогического работника.</w:t>
      </w:r>
    </w:p>
    <w:p w14:paraId="08DAD0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36.5.1. Ориентиры развития к концу первого года жизни ребенка.</w:t>
      </w:r>
    </w:p>
    <w:p w14:paraId="4D71011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Обучающиеся могут научиться:</w:t>
      </w:r>
    </w:p>
    <w:p w14:paraId="03430E9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уметь удерживать игрушку в руке, перекладывать игрушку из одной руки в другую;</w:t>
      </w:r>
    </w:p>
    <w:p w14:paraId="3E949FA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уметь передвигаться в пространстве путем ползания; уметь самостоятельно сидеть.</w:t>
      </w:r>
    </w:p>
    <w:p w14:paraId="66BCFA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36.5.2. Физическое развитие обучающихся от 1-го года до 2-х лет. Основными задачами образовательной деятельности являются:</w:t>
      </w:r>
    </w:p>
    <w:p w14:paraId="7AEA5E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 xml:space="preserve">продолжать совершенствовать навык ползания и </w:t>
      </w:r>
      <w:proofErr w:type="spellStart"/>
      <w:r w:rsidRPr="0043772B">
        <w:rPr>
          <w:rFonts w:ascii="Times New Roman" w:hAnsi="Times New Roman" w:cs="Times New Roman"/>
          <w:sz w:val="24"/>
          <w:szCs w:val="24"/>
        </w:rPr>
        <w:t>перелазания</w:t>
      </w:r>
      <w:proofErr w:type="spellEnd"/>
      <w:r w:rsidRPr="0043772B">
        <w:rPr>
          <w:rFonts w:ascii="Times New Roman" w:hAnsi="Times New Roman" w:cs="Times New Roman"/>
          <w:sz w:val="24"/>
          <w:szCs w:val="24"/>
        </w:rPr>
        <w:t>: учить проползать через ворота, обруч;</w:t>
      </w:r>
    </w:p>
    <w:p w14:paraId="0C2F749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укреплять умения у обучающихся опираться на ножки в процессе игровых приемов;</w:t>
      </w:r>
    </w:p>
    <w:p w14:paraId="139820D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овладения детьми прямохождением: учить ходить по прямой дорожке вместе с педагогическим работником;</w:t>
      </w:r>
    </w:p>
    <w:p w14:paraId="4E2FBD9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совершенствования у обучающихся навыка самостоятельной ходьбы;</w:t>
      </w:r>
    </w:p>
    <w:p w14:paraId="1889A8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ходить по прямой дорожке, перешагивая через незначительное препятствие (ручеек, канавку, палку);</w:t>
      </w:r>
    </w:p>
    <w:p w14:paraId="740B106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умения обучающихся удерживать предмет (игрушку) одной рукой непродолжительное время и бросать его в цель (мячик);</w:t>
      </w:r>
    </w:p>
    <w:p w14:paraId="678220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умения удерживать предметы (игрушки) двумя руками, производить с ними некоторые действия (мячи, рули, обручи);</w:t>
      </w:r>
    </w:p>
    <w:p w14:paraId="0616850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28FB04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36.5.3. Физическое развитие обучающихся от 2-х лет до 3-х лет. Основными задачами образовательной деятельности являются:</w:t>
      </w:r>
    </w:p>
    <w:p w14:paraId="40D5BB1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самостоятельную ходьбу, перешагивая через незначительное препятствие;</w:t>
      </w:r>
    </w:p>
    <w:p w14:paraId="627706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перелазить через бревно, проползать через обруч;</w:t>
      </w:r>
    </w:p>
    <w:p w14:paraId="0B367A4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навыки бросания;</w:t>
      </w:r>
    </w:p>
    <w:p w14:paraId="43FD806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для овладения умениями бегать;</w:t>
      </w:r>
    </w:p>
    <w:p w14:paraId="6F34F43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ходить по лесенке вверх с педагогическим работником, а затем и самостоятельно;</w:t>
      </w:r>
    </w:p>
    <w:p w14:paraId="5D89F6A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интерес к подвижным играм с детьми (малая группа 3-4 ребенка);</w:t>
      </w:r>
    </w:p>
    <w:p w14:paraId="10C7B37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поддержке педагогического работника.</w:t>
      </w:r>
    </w:p>
    <w:p w14:paraId="583BC2E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36.5.4. Обучающиеся могут научиться:</w:t>
      </w:r>
    </w:p>
    <w:p w14:paraId="07B1E5E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самостоятельно ходить, перешагивая через незначительное препятствие;</w:t>
      </w:r>
    </w:p>
    <w:p w14:paraId="4ECC8B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уметь проползти через обруч;</w:t>
      </w:r>
    </w:p>
    <w:p w14:paraId="181C37F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положительное отношение к пребыванию в воде вместе с педагогическим работником;</w:t>
      </w:r>
    </w:p>
    <w:p w14:paraId="0D9C39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проявлять интерес к подвижным играм.</w:t>
      </w:r>
    </w:p>
    <w:p w14:paraId="3D43A4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36.5.5. В области физического развития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w:t>
      </w:r>
    </w:p>
    <w:p w14:paraId="6701BAC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Основные направления работы по физическому воспитанию:</w:t>
      </w:r>
    </w:p>
    <w:p w14:paraId="4867BB6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1. Метание основывается на развитии хватательных движений и действий ребенка. Общеизвестно, что в онтогенезе развития движений хватание развивается раньше </w:t>
      </w:r>
      <w:proofErr w:type="spellStart"/>
      <w:r w:rsidRPr="0043772B">
        <w:rPr>
          <w:rFonts w:ascii="Times New Roman" w:hAnsi="Times New Roman" w:cs="Times New Roman"/>
          <w:sz w:val="24"/>
          <w:szCs w:val="24"/>
        </w:rPr>
        <w:t>прямостояния</w:t>
      </w:r>
      <w:proofErr w:type="spellEnd"/>
      <w:r w:rsidRPr="0043772B">
        <w:rPr>
          <w:rFonts w:ascii="Times New Roman" w:hAnsi="Times New Roman" w:cs="Times New Roman"/>
          <w:sz w:val="24"/>
          <w:szCs w:val="24"/>
        </w:rPr>
        <w:t>.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обучающихся с умственной отсталостью.</w:t>
      </w:r>
    </w:p>
    <w:p w14:paraId="4E8D97C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2. Построение направлено на организацию деятельности обучающихся в процессе физического воспитания. В ходе построения обучающиеся учатся слышать педагогического работника и подчинять свое поведение требованиям его инструкции. Наряду с этим умственно отсталый ребенок учится адекватно вести себя, ориентироваться в ситуации и участвовать в совместных действиях с другими детьми.</w:t>
      </w:r>
    </w:p>
    <w:p w14:paraId="290508C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3. Ходьба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43772B">
        <w:rPr>
          <w:rFonts w:ascii="Times New Roman" w:hAnsi="Times New Roman" w:cs="Times New Roman"/>
          <w:sz w:val="24"/>
          <w:szCs w:val="24"/>
        </w:rPr>
        <w:t>слухо</w:t>
      </w:r>
      <w:proofErr w:type="spellEnd"/>
      <w:r w:rsidRPr="0043772B">
        <w:rPr>
          <w:rFonts w:ascii="Times New Roman" w:hAnsi="Times New Roman" w:cs="Times New Roman"/>
          <w:sz w:val="24"/>
          <w:szCs w:val="24"/>
        </w:rPr>
        <w:t>-двигательной и зрительно-двигательной координации. В процессе ходьбы развивается целенаправленность в деятельности ребенка.</w:t>
      </w:r>
    </w:p>
    <w:p w14:paraId="412DD54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Бег 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14:paraId="165C576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Совместный бег в группе обучающихся закрепляет навыки совместных действий, эмоционального отклика на них и предпосылок коммуникативной деятельности.</w:t>
      </w:r>
    </w:p>
    <w:p w14:paraId="6F926E0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Правильная организация бега обучающихся позволяет формировать у них адекватные формы поведения в коллективе обучающихся и желание участвовать в совместной деятельности.</w:t>
      </w:r>
    </w:p>
    <w:p w14:paraId="5F94BBD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Прыжки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Обучающихся начинают учить прыжкам со спрыгивания, с поддержкой педагогического работника. Прыжки подготавливают тело ребенка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обучающихся начинают закладываться основы саморегуляции и самоорганизации своей деятельности.</w:t>
      </w:r>
    </w:p>
    <w:p w14:paraId="67F62BB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6. Ползание, лазание, </w:t>
      </w:r>
      <w:proofErr w:type="spellStart"/>
      <w:r w:rsidRPr="0043772B">
        <w:rPr>
          <w:rFonts w:ascii="Times New Roman" w:hAnsi="Times New Roman" w:cs="Times New Roman"/>
          <w:sz w:val="24"/>
          <w:szCs w:val="24"/>
        </w:rPr>
        <w:t>перелазание</w:t>
      </w:r>
      <w:proofErr w:type="spellEnd"/>
      <w:r w:rsidRPr="0043772B">
        <w:rPr>
          <w:rFonts w:ascii="Times New Roman" w:hAnsi="Times New Roman" w:cs="Times New Roman"/>
          <w:sz w:val="24"/>
          <w:szCs w:val="24"/>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обучающиеся в своем развитии минуют этап ползания. Поэтому одна из задач физического воспитания - восполнить этот пробел в их развитии.</w:t>
      </w:r>
    </w:p>
    <w:p w14:paraId="69F745A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Общеразвивающие упражнения 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14:paraId="4E37C00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упражнения без предметов;</w:t>
      </w:r>
    </w:p>
    <w:p w14:paraId="4BCFAF4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упражнения с предметами;</w:t>
      </w:r>
    </w:p>
    <w:p w14:paraId="7983261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упражнения, направленные на формирование правильной осанки;</w:t>
      </w:r>
    </w:p>
    <w:p w14:paraId="3759BD5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упражнения для развития равновесия.</w:t>
      </w:r>
    </w:p>
    <w:p w14:paraId="08C0884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8. Подвижные игры закрепляют сформированные умения и навыки, стимулируют подвижность, активность обучающихся, развивают способность к сотрудничеству с педагогическим работником и другими детьми. Подвижные игры создают условия для формирования у обучающихся ориентировки в пространстве, умения согласовывать свои движения с движениями других играющих обучающихся. Обучающиеся учатся находить свое место в колонне, в кругу, действовать по сигналу, быстро перемещаться по залу или на игровой </w:t>
      </w:r>
      <w:r w:rsidRPr="0043772B">
        <w:rPr>
          <w:rFonts w:ascii="Times New Roman" w:hAnsi="Times New Roman" w:cs="Times New Roman"/>
          <w:sz w:val="24"/>
          <w:szCs w:val="24"/>
        </w:rPr>
        <w:lastRenderedPageBreak/>
        <w:t>площадке. Совместные действия обучающихся создают условия для общих радостных переживаний, общей активной деятельности.</w:t>
      </w:r>
    </w:p>
    <w:p w14:paraId="5D39841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обучающихся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обучающихся, у них формируются умения адекватно действовать в коллективе детей.</w:t>
      </w:r>
    </w:p>
    <w:p w14:paraId="028DD8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w:t>
      </w:r>
    </w:p>
    <w:p w14:paraId="16A449D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36.5.6. Основными задачами образовательной деятельности с детьми младшего дошкольного возраста являются:</w:t>
      </w:r>
    </w:p>
    <w:p w14:paraId="37B0E49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интерес к физической культуре и совместным физическим занятиям с другими детьми;</w:t>
      </w:r>
    </w:p>
    <w:p w14:paraId="183F5E6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укреплять состояние здоровья обучающихся;</w:t>
      </w:r>
    </w:p>
    <w:p w14:paraId="5214BF6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правильную осанку у каждого ребенка;</w:t>
      </w:r>
    </w:p>
    <w:p w14:paraId="00FF98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потребность в разных видах двигательной деятельности;</w:t>
      </w:r>
    </w:p>
    <w:p w14:paraId="687DD44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развивать у обучающихся движения, двигательные качества, физической и умственной работоспособности;</w:t>
      </w:r>
    </w:p>
    <w:p w14:paraId="3E46ABF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тренировать у обучающихся сердечно-сосудистую и дыхательную системы, закаливать организм;</w:t>
      </w:r>
    </w:p>
    <w:p w14:paraId="38413E0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создавать условия в группе для эффективной профилактики простудных и инфекционных заболеваний;</w:t>
      </w:r>
    </w:p>
    <w:p w14:paraId="39F4D3E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обучающихся, предупреждать возникновения вторичных отклонений в психофизическом развитии ребенка;</w:t>
      </w:r>
    </w:p>
    <w:p w14:paraId="0072247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движения и действия по подражанию действиям педагогического работника;</w:t>
      </w:r>
    </w:p>
    <w:p w14:paraId="35ED40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действия по образцу и речевой инструкции;</w:t>
      </w:r>
    </w:p>
    <w:p w14:paraId="69C95C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внимательно смотреть на педагогического работника, поворачиваться к нему лицом, когда он говорит;</w:t>
      </w:r>
    </w:p>
    <w:p w14:paraId="6CFD404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движения и действия по подражанию педагогическому работнику;</w:t>
      </w:r>
    </w:p>
    <w:p w14:paraId="4A97355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тихо входить в спортивный зал и строится в шеренгу по опорному знаку - стена, веревка, лента, палка;</w:t>
      </w:r>
    </w:p>
    <w:p w14:paraId="25E60C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стайкой за воспитателем;</w:t>
      </w:r>
    </w:p>
    <w:p w14:paraId="0584A3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друг за другом, держась за веревку рукой;</w:t>
      </w:r>
    </w:p>
    <w:p w14:paraId="4C929EE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по "дорожке" и "следам";</w:t>
      </w:r>
    </w:p>
    <w:p w14:paraId="2FE801C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переворачиваться из одного положения в другое: лежа на спине, в положение, лежа на животе и обратно;</w:t>
      </w:r>
    </w:p>
    <w:p w14:paraId="7298152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интерес к участию в подвижных играх;</w:t>
      </w:r>
    </w:p>
    <w:p w14:paraId="4F70D41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спрыгивать с высоты (с гимнастической доски - высота 10-15 см);</w:t>
      </w:r>
    </w:p>
    <w:p w14:paraId="368606B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ползать по ковровой дорожке, доске, по наклонной доске, залезать на горку с поддержкой педагогического работника и самостоятельно спускать с нее;</w:t>
      </w:r>
    </w:p>
    <w:p w14:paraId="4EBCA4C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подползать под веревку, под скамейку;</w:t>
      </w:r>
    </w:p>
    <w:p w14:paraId="360B0BC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удерживаться на перекладине с поддержкой педагогического работника;</w:t>
      </w:r>
    </w:p>
    <w:p w14:paraId="60D00A8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интерес к движениям в воде, учить не бояться воды и спокойно входить в бассейн, окунаться спокойно в воду.</w:t>
      </w:r>
    </w:p>
    <w:p w14:paraId="283044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36.5.7. Основными задачами образовательной деятельности с детьми среднего дошкольного возраста являются:</w:t>
      </w:r>
    </w:p>
    <w:p w14:paraId="5EBC936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инструкцию педагогического работника, поворачиваться к нему лицом, когда он говорит;</w:t>
      </w:r>
    </w:p>
    <w:p w14:paraId="036EF56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движения и действия по подражанию, показу и речевой инструкции педагогического работника;</w:t>
      </w:r>
    </w:p>
    <w:p w14:paraId="52C8A83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интерес к участию в подвижных играх, знать правила некоторых подвижных игр;</w:t>
      </w:r>
    </w:p>
    <w:p w14:paraId="76E90F6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бросать мяч в цель двумя руками;</w:t>
      </w:r>
    </w:p>
    <w:p w14:paraId="65FFE33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ловить мяч среднего размера;</w:t>
      </w:r>
    </w:p>
    <w:p w14:paraId="24BB987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строиться и ходить в шеренге по опорному знаку - веревка, лента, палки;</w:t>
      </w:r>
    </w:p>
    <w:p w14:paraId="4BD4892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по "дорожке" и "следам";</w:t>
      </w:r>
    </w:p>
    <w:p w14:paraId="339FB14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бегать вслед за воспитателем;</w:t>
      </w:r>
    </w:p>
    <w:p w14:paraId="105FFB0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прыгать на двух ногах на месте, передвигаться прыжками;</w:t>
      </w:r>
    </w:p>
    <w:p w14:paraId="4D2D40E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ползать по гимнастической скамейке;</w:t>
      </w:r>
    </w:p>
    <w:p w14:paraId="5C1F110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умение подползать под скамейку;</w:t>
      </w:r>
    </w:p>
    <w:p w14:paraId="2EDD9EE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переворачиваться из положения лежа на спине в положение лежа на животе;</w:t>
      </w:r>
    </w:p>
    <w:p w14:paraId="0725B77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подтягиваться на перекладине.</w:t>
      </w:r>
    </w:p>
    <w:p w14:paraId="4CFC4F3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формировать у обучающихся интерес к движениям в воде, окунаться в воду, выполнять некоторые упражнения и действия в воде по показу, плавать, используя пенопластовую доску;</w:t>
      </w:r>
    </w:p>
    <w:p w14:paraId="0678861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36.5.8. Основными задачами образовательной деятельности с детьми старшего дошкольного возраста являются:</w:t>
      </w:r>
    </w:p>
    <w:p w14:paraId="58BC08C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упражнения по показу, по подражанию и отдельные задания по речевой инструкции (руки вверх, вперед, в стороны, руки за голову, на плечи);</w:t>
      </w:r>
    </w:p>
    <w:p w14:paraId="40A9828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ловить и бросать мячи большого и среднего размера;</w:t>
      </w:r>
    </w:p>
    <w:p w14:paraId="42012C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передавать друг другу один большой мяч, стоя в кругу;</w:t>
      </w:r>
    </w:p>
    <w:p w14:paraId="4211C14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метать в цель мешочек с песком;</w:t>
      </w:r>
    </w:p>
    <w:p w14:paraId="3E30109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ползать по гимнастической скамейке на четвереньках;</w:t>
      </w:r>
    </w:p>
    <w:p w14:paraId="54FA38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подлезать и подползать через скамейки, ворота, различные конструкции;</w:t>
      </w:r>
    </w:p>
    <w:p w14:paraId="1E5FA57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умение удерживаться и лазить вверх и вниз по гимнастической стенке;</w:t>
      </w:r>
    </w:p>
    <w:p w14:paraId="565BBB4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по доске и скамейке, вытянув руки в разные стороны либо вперед;</w:t>
      </w:r>
    </w:p>
    <w:p w14:paraId="182C154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на носках с перешагиванием через палки;</w:t>
      </w:r>
    </w:p>
    <w:p w14:paraId="6E38AB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наступая на кубы, "кирпичики", ходить, высоко поднимая колени "как цапля";</w:t>
      </w:r>
    </w:p>
    <w:p w14:paraId="0F11258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желание участвовать в коллективных подвижных играх, самостоятельно принимать участие в них, проявлять инициативу при выборе игры;</w:t>
      </w:r>
    </w:p>
    <w:p w14:paraId="1FDA9E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бегать змейкой, прыгать "лягушкой";</w:t>
      </w:r>
    </w:p>
    <w:p w14:paraId="20FC1C9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передвигаться прыжками вперед;</w:t>
      </w:r>
    </w:p>
    <w:p w14:paraId="02E12BF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учить обучающихся выполнять </w:t>
      </w:r>
      <w:proofErr w:type="spellStart"/>
      <w:r w:rsidRPr="0043772B">
        <w:rPr>
          <w:rFonts w:ascii="Times New Roman" w:hAnsi="Times New Roman" w:cs="Times New Roman"/>
          <w:sz w:val="24"/>
          <w:szCs w:val="24"/>
        </w:rPr>
        <w:t>скрестные</w:t>
      </w:r>
      <w:proofErr w:type="spellEnd"/>
      <w:r w:rsidRPr="0043772B">
        <w:rPr>
          <w:rFonts w:ascii="Times New Roman" w:hAnsi="Times New Roman" w:cs="Times New Roman"/>
          <w:sz w:val="24"/>
          <w:szCs w:val="24"/>
        </w:rPr>
        <w:t xml:space="preserve"> движения руками;</w:t>
      </w:r>
    </w:p>
    <w:p w14:paraId="136060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держаться самостоятельно на воде, демонстрируя некоторые действия (прыгать, передвигаться, бросать мяч);</w:t>
      </w:r>
    </w:p>
    <w:p w14:paraId="73564FB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выполнять по речевой инструкции ряд последовательных движений без предметов и с предметами;</w:t>
      </w:r>
    </w:p>
    <w:p w14:paraId="513D77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попадать в цель с расстояния 5 метров;</w:t>
      </w:r>
    </w:p>
    <w:p w14:paraId="3E2F75F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бросать и ловить мячи разного размера;</w:t>
      </w:r>
    </w:p>
    <w:p w14:paraId="3DCDC35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находить свое место в шеренге по сигналу;</w:t>
      </w:r>
    </w:p>
    <w:p w14:paraId="19CC0AC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учить обучающихся ходить на носках, на пятках и внутренних сводах стоп;</w:t>
      </w:r>
    </w:p>
    <w:p w14:paraId="43C5EE7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согласовывать темп ходьбы со звуковыми сигналами;</w:t>
      </w:r>
    </w:p>
    <w:p w14:paraId="1B59852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перестраиваться в колонну и парами, в соответствии со звуковыми сигналами;</w:t>
      </w:r>
    </w:p>
    <w:p w14:paraId="5456C93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по наклонной гимнастической доске;</w:t>
      </w:r>
    </w:p>
    <w:p w14:paraId="20713F5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лазить вверх и вниз по шведской стенке, перелазить на соседний пролет стенки;</w:t>
      </w:r>
    </w:p>
    <w:p w14:paraId="3397744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обучающихся учить езде на велосипеде;</w:t>
      </w:r>
    </w:p>
    <w:p w14:paraId="545382F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ходить и бегать с изменением направления - змейкой, по диагонали;</w:t>
      </w:r>
    </w:p>
    <w:p w14:paraId="22D3C45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умение у обучающихся прыгать на двух ногах и на одной ноге;</w:t>
      </w:r>
    </w:p>
    <w:p w14:paraId="311F7D65"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обучить выполнению комплекса упражнений утренней зарядки и разминки в течение дня;</w:t>
      </w:r>
    </w:p>
    <w:p w14:paraId="201A4BF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желание участвовать в знакомой подвижной игре, предлагать другим детям участвовать в играх;</w:t>
      </w:r>
    </w:p>
    <w:p w14:paraId="2BE1B02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держаться на воде и плавать;</w:t>
      </w:r>
    </w:p>
    <w:p w14:paraId="0C309FF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разучить с детьми комплекс разминочных движений и подготовительных упражнений для плавания;</w:t>
      </w:r>
    </w:p>
    <w:p w14:paraId="4074A21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продолжать учить обучающихся плавать: выполнять гребковые движения руками в сочетании с движениями ногами;</w:t>
      </w:r>
    </w:p>
    <w:p w14:paraId="557C09E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14:paraId="1294B4D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у обучающихся потребность в выполнении гигиенических навыков;</w:t>
      </w:r>
    </w:p>
    <w:p w14:paraId="6DE97DD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обращать внимание обучающихся на приятные ощущения от наличия чистых рук, волос, тела, белья, одежды;</w:t>
      </w:r>
    </w:p>
    <w:p w14:paraId="318E22C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представление обучающихся о режиме дня, необходимости и полезности его соблюдения.</w:t>
      </w:r>
    </w:p>
    <w:p w14:paraId="34D945F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36.5.9. К концу дошкольного возраста обучающиеся могут научиться:</w:t>
      </w:r>
    </w:p>
    <w:p w14:paraId="0E5E29D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по речевой инструкции ряд последовательных движений без предметов и с предметами;</w:t>
      </w:r>
    </w:p>
    <w:p w14:paraId="4D77E26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попадать в цель с расстояния 5 метров;</w:t>
      </w:r>
    </w:p>
    <w:p w14:paraId="0B35D70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бросать и ловить мяч;</w:t>
      </w:r>
    </w:p>
    <w:p w14:paraId="2B86C4D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находить свое место в шеренге по сигналу;</w:t>
      </w:r>
    </w:p>
    <w:p w14:paraId="6C3A46C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ходить на носках, на пятках и внутренних сводах стоп;</w:t>
      </w:r>
    </w:p>
    <w:p w14:paraId="12B9C52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согласовывать темп ходьбы со звуковыми сигналами;</w:t>
      </w:r>
    </w:p>
    <w:p w14:paraId="7BCDAEC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перестраиваться в колонну и парами, в соответствии со звуковыми сигналами;</w:t>
      </w:r>
    </w:p>
    <w:p w14:paraId="1CB5FB6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ходить по наклонной гимнастической доске;</w:t>
      </w:r>
    </w:p>
    <w:p w14:paraId="0C7B723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лазить вверх и вниз по гимнастической стенке, перелазить на соседний пролет стенки;</w:t>
      </w:r>
    </w:p>
    <w:p w14:paraId="76D99E3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ездить на велосипеде (трех или двухколесном);</w:t>
      </w:r>
    </w:p>
    <w:p w14:paraId="159795F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ходить и бегать с изменением направления - змейкой, по диагонали;</w:t>
      </w:r>
    </w:p>
    <w:p w14:paraId="7360496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прыгать на двух ногах и на одной ноге;</w:t>
      </w:r>
    </w:p>
    <w:p w14:paraId="4FEC716C"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знать и выполнять комплекс упражнений утренней зарядки, для разминки в течение дня;</w:t>
      </w:r>
    </w:p>
    <w:p w14:paraId="3CC80BE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самостоятельно участвовать в знакомой подвижной игре;</w:t>
      </w:r>
    </w:p>
    <w:p w14:paraId="617CBA2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комплекс разминочных и подготовительных движений;</w:t>
      </w:r>
    </w:p>
    <w:p w14:paraId="08FEA7A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держаться на воде, выполнять гребковые движения руками в сочетании с движениями ногами;</w:t>
      </w:r>
    </w:p>
    <w:p w14:paraId="2C72E666"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соблюдать правила гигиены в повседневной жизни.</w:t>
      </w:r>
    </w:p>
    <w:p w14:paraId="4EFD8F07"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36.5.10. Формирование представлений о здоровом образе жизни. Основными задачами образовательной деятельности с детьми от 6-ти до 7 (8-ми) лет являются:</w:t>
      </w:r>
    </w:p>
    <w:p w14:paraId="7064CD5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формировать у обучающихся представление о человеке как о целостном разумном существе, у которого есть душа, тело, мысли, чувства;</w:t>
      </w:r>
    </w:p>
    <w:p w14:paraId="66258B1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14:paraId="4955FC7F"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воспитывать у обучающихся потребность в выполнении гигиенических навыков;</w:t>
      </w:r>
    </w:p>
    <w:p w14:paraId="02C479B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обращать внимание обучающихся на приятные ощущения от наличия чистых рук, волос, тела, белья, одежды;</w:t>
      </w:r>
    </w:p>
    <w:p w14:paraId="467F2D3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представление обучающихся о режиме дня, необходимости и полезности его соблюдения;</w:t>
      </w:r>
    </w:p>
    <w:p w14:paraId="17F5690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обучать обучающихся приемам самомассажа и укрепления здоровья через воздействие на биологически активные точки своего организма;</w:t>
      </w:r>
    </w:p>
    <w:p w14:paraId="3CC9F852"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ролью подвижных игр и специальных упражнений для снятия усталости и напряжения;</w:t>
      </w:r>
    </w:p>
    <w:p w14:paraId="2B483B0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со значением солнца, света, чистого воздуха и воды и их влиянием на жизнь и здоровье человека;</w:t>
      </w:r>
    </w:p>
    <w:p w14:paraId="0D0D6233"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14:paraId="557CEC28"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приемами правильного дыхания и с элементарными дыхательными упражнениями;</w:t>
      </w:r>
    </w:p>
    <w:p w14:paraId="347CAC2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познакомить обучающихся с правилами ухода за своими зубами, со связью здорового полноценного питания со здоровыми зубами и деснами, с основами рационального питания.</w:t>
      </w:r>
    </w:p>
    <w:p w14:paraId="2DE4093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36.5.11. К концу дошкольного возраста обучающиеся могут научиться:</w:t>
      </w:r>
    </w:p>
    <w:p w14:paraId="20414DCE"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основные гигиенические навыки;</w:t>
      </w:r>
    </w:p>
    <w:p w14:paraId="0452A9B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владеть навыками повседневного ухода за своими зубами (чистить утром и вечером, полоскать после еды);</w:t>
      </w:r>
    </w:p>
    <w:p w14:paraId="7246593A"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комплекс утренней зарядки;</w:t>
      </w:r>
    </w:p>
    <w:p w14:paraId="0FD9EE4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показывать месторасположение позвоночника и сердца;</w:t>
      </w:r>
    </w:p>
    <w:p w14:paraId="3697A690"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элементарные дыхательные упражнения под контролем педагогического работника;</w:t>
      </w:r>
    </w:p>
    <w:p w14:paraId="72DDAAB1"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перечислить по просьбе педагогического работника полезные продукты для здоровья человека;</w:t>
      </w:r>
    </w:p>
    <w:p w14:paraId="3CEA33F9"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иметь элементарные представления о роли солнца, света, чистого воздуха и воды для жизни и здоровья человека;</w:t>
      </w:r>
    </w:p>
    <w:p w14:paraId="7FD8B20B"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выполнять 3-4 упражнения для снятия напряжения с глаз;</w:t>
      </w:r>
    </w:p>
    <w:p w14:paraId="373340FD"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использовать приемы самомассажа пальцев рук, кистей и стоп;</w:t>
      </w:r>
    </w:p>
    <w:p w14:paraId="44510074" w14:textId="77777777" w:rsidR="00BB750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перечислить правила безопасного поведения дома и на улице;</w:t>
      </w:r>
    </w:p>
    <w:p w14:paraId="5CBBAE47" w14:textId="23B06DC9" w:rsidR="00A65258" w:rsidRPr="0043772B" w:rsidRDefault="00BB750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иметь представление о необходимости заботливого и внимательного отношения к своему здоровью.</w:t>
      </w:r>
    </w:p>
    <w:p w14:paraId="59C0256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38. Взаимодействие педагогических работников с детьми:</w:t>
      </w:r>
    </w:p>
    <w:p w14:paraId="3B683BF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28D107C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характер взаимодействия с педагогическим работником;</w:t>
      </w:r>
    </w:p>
    <w:p w14:paraId="7624856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характер взаимодействия с другими детьми;</w:t>
      </w:r>
    </w:p>
    <w:p w14:paraId="721FBDE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система отношений ребенка к миру, к другим людям, к себе самому.</w:t>
      </w:r>
    </w:p>
    <w:p w14:paraId="46C4306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6F81231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482C6DD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w:t>
      </w:r>
      <w:r w:rsidRPr="0043772B">
        <w:rPr>
          <w:rFonts w:ascii="Times New Roman" w:hAnsi="Times New Roman" w:cs="Times New Roman"/>
          <w:sz w:val="24"/>
          <w:szCs w:val="24"/>
        </w:rPr>
        <w:lastRenderedPageBreak/>
        <w:t>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6B7DCEF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479534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D7D000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4F778EB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38AC0CA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3B6F3A2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3516432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321A30D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39. Взаимодействие педагогического коллектива с родителями (законными представителями) обучающихся.</w:t>
      </w:r>
    </w:p>
    <w:p w14:paraId="49601FA8" w14:textId="42707AEE"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43772B">
        <w:rPr>
          <w:rFonts w:ascii="Times New Roman" w:hAnsi="Times New Roman" w:cs="Times New Roman"/>
          <w:sz w:val="24"/>
          <w:szCs w:val="24"/>
        </w:rPr>
        <w:t>коррекционно</w:t>
      </w:r>
      <w:proofErr w:type="spellEnd"/>
      <w:r w:rsidRPr="0043772B">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CF90BD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38. Взаимодействие педагогических работников с детьми:</w:t>
      </w:r>
    </w:p>
    <w:p w14:paraId="3947C56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1. Формы, способы, методы и средства реализации программы, которые отражают следующие аспекты образовательной среды:</w:t>
      </w:r>
    </w:p>
    <w:p w14:paraId="116D67F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характер взаимодействия с педагогическим работником;</w:t>
      </w:r>
    </w:p>
    <w:p w14:paraId="2D39931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характер взаимодействия с другими детьми;</w:t>
      </w:r>
    </w:p>
    <w:p w14:paraId="14CCD3F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система отношений ребенка к миру, к другим людям, к себе самому.</w:t>
      </w:r>
    </w:p>
    <w:p w14:paraId="10EB7E5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3559EB5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5A6B42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775B5CC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0702C86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10CF2BB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76CC5DC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936566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549DE01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w:t>
      </w:r>
      <w:r w:rsidRPr="0043772B">
        <w:rPr>
          <w:rFonts w:ascii="Times New Roman" w:hAnsi="Times New Roman" w:cs="Times New Roman"/>
          <w:sz w:val="24"/>
          <w:szCs w:val="24"/>
        </w:rPr>
        <w:lastRenderedPageBreak/>
        <w:t>него умения проявлять чувства социально приемлемыми способами.</w:t>
      </w:r>
    </w:p>
    <w:p w14:paraId="47ABE74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8D40C0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39. Взаимодействие педагогического коллектива с родителями (законными представителями) обучающихся.</w:t>
      </w:r>
    </w:p>
    <w:p w14:paraId="69DE005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43772B">
        <w:rPr>
          <w:rFonts w:ascii="Times New Roman" w:hAnsi="Times New Roman" w:cs="Times New Roman"/>
          <w:sz w:val="24"/>
          <w:szCs w:val="24"/>
        </w:rPr>
        <w:t>коррекционно</w:t>
      </w:r>
      <w:proofErr w:type="spellEnd"/>
      <w:r w:rsidRPr="0043772B">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76133EE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39.7. Особенности взаимодействия педагогического коллектива с семьями дошкольников с умственной отсталостью (интеллектуальными нарушениями):</w:t>
      </w:r>
    </w:p>
    <w:p w14:paraId="5B604D8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Важнейшим фактором развития психики ребенка является общение его с родителями (законными представителями). Эмоциональное общение с ребенком создает оптимальные условия для более эффективного выхаживания обучающихся с проблемами здоровья после рождения.</w:t>
      </w:r>
    </w:p>
    <w:p w14:paraId="188AFD6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Педагогическая работа с родителям (законным представителям) в дошкольных образовательных организациях направлена на решение следующих задач: повышение педагогической компетентности у родителей (законных представителей); формирование потребности у родителей (законных представителей) в содержательном общении со своим ребенком; обучение родителей (законных представителей) педагогическим технологиям воспитания и обучения обучающихся; создание в семье адекватных условий воспитания обучающихся.</w:t>
      </w:r>
    </w:p>
    <w:p w14:paraId="2728053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Работа с родителям (законным представителям) осуществляется в двух формах - индивидуальной и групповой. При использовании индивидуальной формы работы у родителей (законных представителей)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14:paraId="455D4D6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Индивидуальные формы помощи - первичное (повторное) психолого-педагогическое обследование ребенка, консультации родителей (законных представителей), обучение родителей (законных представителей) педагогическим технологиям коррекционно-развивающего обучения и воспитания обучающихся.</w:t>
      </w:r>
    </w:p>
    <w:p w14:paraId="276E246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Групповые формы работы - консультативно-рекомендательная; лекционно-просветительская; практические занятия для родителей (законных представителей); организация "круглых столов", родительских конференций, детских утренников и праздников.</w:t>
      </w:r>
    </w:p>
    <w:p w14:paraId="47777D0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В ходе использования этих форм работы родители (законные представители) получают ответы на интересующие их вопросы, касающиеся оценки специалистами уровня психического развития обучающихся, возможности их обучения, а также рекомендации по организации дальнейших условий воспитания ребенка в семье.</w:t>
      </w:r>
    </w:p>
    <w:p w14:paraId="4E0447D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На лекционных занятиях родители (законные представители) усваивают необходимые знания по различным вопросам воспитания обучающихся; знакомятся с современной литературой в области психологии и специального обучения, и воспитания обучающихся. На практических занятиях родители (законные представители) знакомятся с приемами обучения ребенка в условиях семьи: формирование у него навыков самообслуживания и социального поведения.</w:t>
      </w:r>
    </w:p>
    <w:p w14:paraId="1543E15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8. Содержание работы специалистов с семьей планируется с учетом следующих факторов: социального положения семьи; особенностей характера взаимодействия родителей (законных </w:t>
      </w:r>
      <w:r w:rsidRPr="0043772B">
        <w:rPr>
          <w:rFonts w:ascii="Times New Roman" w:hAnsi="Times New Roman" w:cs="Times New Roman"/>
          <w:sz w:val="24"/>
          <w:szCs w:val="24"/>
        </w:rPr>
        <w:lastRenderedPageBreak/>
        <w:t>представителей) с ребенком; позиции родителей (законных представителей) по отношению к его воспитанию; уровня их педагогической компетентности.</w:t>
      </w:r>
    </w:p>
    <w:p w14:paraId="682873D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9. Используются следующие методы работы с родителям (законным представителям): беседы, анкетирование, тестирование, наблюдение, участие и обсуждение вебинаров, ведение и анализ дневниковых записей, практические занятия.</w:t>
      </w:r>
    </w:p>
    <w:p w14:paraId="72F1B40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10. Время включения родителей (законных представителей)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(законных представителей) в коррекционную работу с ребенком в большинстве случаев позволяет нейтрализовать переживания родителей (законных представителей), изменить их позицию в отношении воспитания проблемного ребенка, а также сформировать адекватные способы взаимодействия со своим ребенком.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(законных представителей) о способах и методах лечения, развития и обучения ребенка; консультативная помощь родителям (законным представителям) в решении вопросов о возможностях, формах и программах дошкольной подготовки обучающихся и дальнейшем школьном обучении; обучение родителей (законных представителей) элементарным методам педагогической коррекции (дидактическим играм, продуктивным видам деятельности); психологическая поддержка родителей (законных представителей) в решении личных проблем и негативного эмоционального состояния.</w:t>
      </w:r>
    </w:p>
    <w:p w14:paraId="3D94937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11. Педагог-психолог проводит индивидуальное психологическое обследование характера взаимодействия родителей (законных представителей) с ребенком, совместно с педагогическими работниками разрабатывает программу сопровождения каждой семьи. Важно также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14:paraId="07E9055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12. Особенно важно тесное взаимодействие специалистов с родителям (законным представителям) в адаптационный период ребенка, когда возможны проявления </w:t>
      </w:r>
      <w:proofErr w:type="spellStart"/>
      <w:r w:rsidRPr="0043772B">
        <w:rPr>
          <w:rFonts w:ascii="Times New Roman" w:hAnsi="Times New Roman" w:cs="Times New Roman"/>
          <w:sz w:val="24"/>
          <w:szCs w:val="24"/>
        </w:rPr>
        <w:t>дезадаптационного</w:t>
      </w:r>
      <w:proofErr w:type="spellEnd"/>
      <w:r w:rsidRPr="0043772B">
        <w:rPr>
          <w:rFonts w:ascii="Times New Roman" w:hAnsi="Times New Roman" w:cs="Times New Roman"/>
          <w:sz w:val="24"/>
          <w:szCs w:val="24"/>
        </w:rPr>
        <w:t xml:space="preserve"> стресса. Именно проблемы личностного развития и поведения, общения обучающихся в коллективе, детско-родительских отношений могут быть решены совместно: специалистами с родителям (законным представителям).</w:t>
      </w:r>
    </w:p>
    <w:p w14:paraId="117E58F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13. 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обучающихся с эмоциональными двигательными, сенсорными, интеллектуальными нарушениями. Родителям (законным представителям)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(законных представителей) по вопросам динамики развития ребенка и организации деятельности и поведения ребенка в условиях семьи.</w:t>
      </w:r>
    </w:p>
    <w:p w14:paraId="372788F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14. Важно также взаимодействие музыкального руководителя и инструктора по физическому воспитанию с родителям (законным представителям). Учитывая во многих случаях наличие у обучающихся нарушения общения и трудности его формирования, можно говорить о том, что именно с помощью музыки родители (законные представители)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педагогическим работником. То же относится и к физкультурным занятиям. Инструктор по физической культуре помогает родителям (законным представителям) в выборе эффективных приемов работы с ребенком в процессе проведения подвижных игр.</w:t>
      </w:r>
    </w:p>
    <w:p w14:paraId="52DE15C7" w14:textId="055F7DA2" w:rsidR="00A65258" w:rsidRPr="0043772B" w:rsidRDefault="00A65258" w:rsidP="00450964">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15. Постепенно, в процессе взаимодействия у родителей (законных представителей)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 воспитателе, происходит гармонизация хода психического развития обучающихся в семье.</w:t>
      </w:r>
    </w:p>
    <w:p w14:paraId="2FEBA50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 Программа коррекционно-развивающей работы с детьми с умственной отсталостью (интеллектуальными нарушениями).</w:t>
      </w:r>
    </w:p>
    <w:p w14:paraId="7E271F2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Коррекционные задачи направлены на формирование возрастных психологических новообразований и становление различных видов детской деятельности обучающихся с интеллектуальными нарушениями, которые происходят в процессе организации специальных занятий при преимущественном использовании коррекционных подходов в обучении.</w:t>
      </w:r>
    </w:p>
    <w:p w14:paraId="3DE3606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47.1. Социально-коммуникативное развитие.</w:t>
      </w:r>
    </w:p>
    <w:p w14:paraId="56F5461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Содержание данного раздела охватывает следующие направления коррекционно-педагогической работы с детьми:</w:t>
      </w:r>
    </w:p>
    <w:p w14:paraId="1A8E22C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личностно-ориентированного взаимодействия педагогического работника с ребенком при использовании различных форм общения (эмоционально-личностное, ситуативно-деловое, предметно-действенное);</w:t>
      </w:r>
    </w:p>
    <w:p w14:paraId="59D8873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("Я сам");</w:t>
      </w:r>
    </w:p>
    <w:p w14:paraId="62C7B31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сотрудничества ребенка с педагогическим работником и другими детьми, воспитание навыков продуктивного взаимодействия в процессе совместной деятельности ("Я и другие");</w:t>
      </w:r>
    </w:p>
    <w:p w14:paraId="222EC4C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("Я и окружающий мир");</w:t>
      </w:r>
    </w:p>
    <w:p w14:paraId="774032C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культурно-гигиенических навыков (воспитание самостоятельности в быту): 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педагогического работника,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14:paraId="74E8DB6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формирование предметных действий, игры: специалист, проводящий данную работу, должен научить обучающихся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w:t>
      </w:r>
    </w:p>
    <w:p w14:paraId="2434DF0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закладывает основы для возникновения у обучающихся </w:t>
      </w:r>
      <w:r w:rsidRPr="0043772B">
        <w:rPr>
          <w:rFonts w:ascii="Times New Roman" w:hAnsi="Times New Roman" w:cs="Times New Roman"/>
          <w:sz w:val="24"/>
          <w:szCs w:val="24"/>
        </w:rPr>
        <w:lastRenderedPageBreak/>
        <w:t>специфических манипуляций и предпосылок к типичным видам детской деятельности.</w:t>
      </w:r>
    </w:p>
    <w:p w14:paraId="1B5D9BD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процессе коррекционно-педагогической работы у обучающихся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14:paraId="7131323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47.2. Познавательное развитие. 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14:paraId="07606C6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Сенсорное воспитание в своей основе направлено на формирование у обучающихся ориентировочной деятельности, которая реализуется в виде перцептивных</w:t>
      </w:r>
    </w:p>
    <w:p w14:paraId="192A9D9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действий - действия рассматривания, выслушивания, ощупывания, а также способствует обеспечению освоения систем сенсорных эталонов.</w:t>
      </w:r>
    </w:p>
    <w:p w14:paraId="12EC168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то есть к появлению образа-представления.</w:t>
      </w:r>
    </w:p>
    <w:p w14:paraId="0628F1C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Занятия с ребенком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w:t>
      </w:r>
    </w:p>
    <w:p w14:paraId="6BCFB2E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обучающихся образов-представлений в рамках упомянутых выше анализаторов и в русле игровой и продуктивных видах детской деятельности.</w:t>
      </w:r>
    </w:p>
    <w:p w14:paraId="1A1066A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14:paraId="023EB07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14:paraId="3A04ADF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педагогического работника: активизировать эмоциональное отношение обучающихся к самостоятельным предметным и предметно-игровым действиям. Для ее решения педагогический работник использует совместные действия с ребенком, действия по подражанию, речевое сопровождение самостоятельных действий ребенка.</w:t>
      </w:r>
    </w:p>
    <w:p w14:paraId="60934D7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Обучение в раннем возрасте направлено на овладение предметными действиями в соответствии с функциональным назначением предметов, а также развитию у обучающихся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w:t>
      </w:r>
    </w:p>
    <w:p w14:paraId="0E10234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Математические представления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14:paraId="1C25379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формированию у обучающихся способов усвоения общественного опыта (подражание, действия по образцу, выполнение заданий по словесной инструкции);</w:t>
      </w:r>
    </w:p>
    <w:p w14:paraId="5AD2D14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14:paraId="64B2A14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14:paraId="33E2D60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14:paraId="20396FD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Ознакомление с окружающим обеспечивает существенные сдвиги в умственном развитии обучающихся лишь в том случае, когда обучающиеся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14:paraId="56850FE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14:paraId="49C1027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Ознакомление с явлениями социальной жизни вводит обучающихся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14:paraId="0C88636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ходе ознакомления с предметным миром, созданным руками человека, у обучающихся формируются представления о функциональном назначении основных предметов, окружающих ребенка, и о способах действия с ними.</w:t>
      </w:r>
    </w:p>
    <w:p w14:paraId="6759330A" w14:textId="702B3092"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47.3. 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r w:rsidR="00450964" w:rsidRPr="0043772B">
        <w:rPr>
          <w:rFonts w:ascii="Times New Roman" w:hAnsi="Times New Roman" w:cs="Times New Roman"/>
          <w:sz w:val="24"/>
          <w:szCs w:val="24"/>
        </w:rPr>
        <w:t>звукобуквенный</w:t>
      </w:r>
      <w:r w:rsidRPr="0043772B">
        <w:rPr>
          <w:rFonts w:ascii="Times New Roman" w:hAnsi="Times New Roman" w:cs="Times New Roman"/>
          <w:sz w:val="24"/>
          <w:szCs w:val="24"/>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14:paraId="6407E65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14:paraId="1E1B898B" w14:textId="67A3334D"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w:t>
      </w:r>
      <w:r w:rsidRPr="0043772B">
        <w:rPr>
          <w:rFonts w:ascii="Times New Roman" w:hAnsi="Times New Roman" w:cs="Times New Roman"/>
          <w:sz w:val="24"/>
          <w:szCs w:val="24"/>
        </w:rPr>
        <w:lastRenderedPageBreak/>
        <w:t xml:space="preserve">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обучающихся умения выполнять </w:t>
      </w:r>
      <w:r w:rsidR="00450964" w:rsidRPr="0043772B">
        <w:rPr>
          <w:rFonts w:ascii="Times New Roman" w:hAnsi="Times New Roman" w:cs="Times New Roman"/>
          <w:sz w:val="24"/>
          <w:szCs w:val="24"/>
        </w:rPr>
        <w:t>звукобуквенный</w:t>
      </w:r>
      <w:r w:rsidRPr="0043772B">
        <w:rPr>
          <w:rFonts w:ascii="Times New Roman" w:hAnsi="Times New Roman" w:cs="Times New Roman"/>
          <w:sz w:val="24"/>
          <w:szCs w:val="24"/>
        </w:rPr>
        <w:t xml:space="preserve"> анализ. Эту работу проводят в подготовительной к школе группе, когда у обучающихся имеются интеллектуальные и речевые возможности овладевать знаково-символическими средствами.</w:t>
      </w:r>
    </w:p>
    <w:p w14:paraId="2178645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47.3.1. Условия, необходимые для эффективной логопедической работы:</w:t>
      </w:r>
    </w:p>
    <w:p w14:paraId="22AE95C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Успешное преодоление нарушений возможно только при тесном взаимодействии и преемственности в работе всех педагогических работников.</w:t>
      </w:r>
    </w:p>
    <w:p w14:paraId="1EB4DF4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Тесная связь учителя-логопеда с родителям (законным представителям), обеспечивающая единство требований к развитию речи ребенка и закрепление изученного материала.</w:t>
      </w:r>
    </w:p>
    <w:p w14:paraId="1BE603B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Сочетание вербальных средств с использованием разнообразного наглядного и дидактического материала.</w:t>
      </w:r>
    </w:p>
    <w:p w14:paraId="6229D01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Многократное закрепление содержания программного материала и его соответствие возможностям ребенка.</w:t>
      </w:r>
    </w:p>
    <w:p w14:paraId="79219E5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14:paraId="19C40CC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Создание благоприятных условий: эмоциональный контакт учителя-логопеда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педагогических работников, работа с родителям (законным представителям).</w:t>
      </w:r>
    </w:p>
    <w:p w14:paraId="112A14E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47.3.2. Принципы построения индивидуальных программ:</w:t>
      </w:r>
    </w:p>
    <w:p w14:paraId="167135D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учет возрастных и индивидуальных особенностей развития каждого ребенка,</w:t>
      </w:r>
    </w:p>
    <w:p w14:paraId="102A607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учет особенностей развития познавательных возможностей ребенка,</w:t>
      </w:r>
    </w:p>
    <w:p w14:paraId="44C4021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учет структуры речевых нарушений и уровня речевого развития каждого ребенка,</w:t>
      </w:r>
    </w:p>
    <w:p w14:paraId="2E90D0B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прогнозирование динамики овладения программным материалом.</w:t>
      </w:r>
    </w:p>
    <w:p w14:paraId="04A31A2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Алгоритм построения индивидуальных программ;</w:t>
      </w:r>
    </w:p>
    <w:p w14:paraId="002FFE3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Работа над пониманием обращенной речи.</w:t>
      </w:r>
    </w:p>
    <w:p w14:paraId="4C37B9C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Развитие мелкой ручной моторики.</w:t>
      </w:r>
    </w:p>
    <w:p w14:paraId="10DFCE0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Развитие слухового внимания и фонематического слуха.</w:t>
      </w:r>
    </w:p>
    <w:p w14:paraId="74F0DC7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Развитие ритмических возможностей.</w:t>
      </w:r>
    </w:p>
    <w:p w14:paraId="57473C0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Развитие дыхания, голоса и артикуляционной моторики.</w:t>
      </w:r>
    </w:p>
    <w:p w14:paraId="62D63D7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6) Формирование активной речи: звукоподражания, </w:t>
      </w:r>
      <w:proofErr w:type="spellStart"/>
      <w:r w:rsidRPr="0043772B">
        <w:rPr>
          <w:rFonts w:ascii="Times New Roman" w:hAnsi="Times New Roman" w:cs="Times New Roman"/>
          <w:sz w:val="24"/>
          <w:szCs w:val="24"/>
        </w:rPr>
        <w:t>лепетные</w:t>
      </w:r>
      <w:proofErr w:type="spellEnd"/>
      <w:r w:rsidRPr="0043772B">
        <w:rPr>
          <w:rFonts w:ascii="Times New Roman" w:hAnsi="Times New Roman" w:cs="Times New Roman"/>
          <w:sz w:val="24"/>
          <w:szCs w:val="24"/>
        </w:rPr>
        <w:t xml:space="preserve"> слова, отдельные слова, фраза, диалогическая речь.</w:t>
      </w:r>
    </w:p>
    <w:p w14:paraId="5001F50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Задачи обучения:</w:t>
      </w:r>
    </w:p>
    <w:p w14:paraId="7621B06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 создание предпосылок развития речи;</w:t>
      </w:r>
    </w:p>
    <w:p w14:paraId="05788B3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 расширение понимания речи;</w:t>
      </w:r>
    </w:p>
    <w:p w14:paraId="7C80F71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совершенствование произносительной стороны речи;</w:t>
      </w:r>
    </w:p>
    <w:p w14:paraId="7A935BA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г) совершенствование тонкой ручной моторики;</w:t>
      </w:r>
    </w:p>
    <w:p w14:paraId="0231230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 развитие ритма;</w:t>
      </w:r>
    </w:p>
    <w:p w14:paraId="32190D3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е) развитие дыхания;</w:t>
      </w:r>
    </w:p>
    <w:p w14:paraId="061D031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ж) развитие речевого дыхания и голоса;</w:t>
      </w:r>
    </w:p>
    <w:p w14:paraId="220CBA3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 развитие артикуляторной моторики;</w:t>
      </w:r>
    </w:p>
    <w:p w14:paraId="5D4F90B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 развитие зрительного и слухового восприятия, внимания, памяти.</w:t>
      </w:r>
    </w:p>
    <w:p w14:paraId="506E943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47.3.2.1. Задачи I этапа:</w:t>
      </w:r>
    </w:p>
    <w:p w14:paraId="3D37F6F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Расширение понимания обращенной к ребенку речи.</w:t>
      </w:r>
    </w:p>
    <w:p w14:paraId="270B23E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Стимуляция у обучающихся звукоподражания и общения с помощью аморфных слов-корней (машина - "би-би"; паровоз: "ту-ту").</w:t>
      </w:r>
    </w:p>
    <w:p w14:paraId="716DF0A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 "Как ворона каркает?".</w:t>
      </w:r>
    </w:p>
    <w:p w14:paraId="21B6CB7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Соотносить предметы и действия с их словесными обозначениями.</w:t>
      </w:r>
    </w:p>
    <w:p w14:paraId="7CA7FA6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Стимулировать формирование первых форм слов.</w:t>
      </w:r>
    </w:p>
    <w:p w14:paraId="533D41E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6. Сначала проговаривать ударный слог, а затем воспроизводить два и более слогов слитно.</w:t>
      </w:r>
    </w:p>
    <w:p w14:paraId="70159BF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14:paraId="080D78A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47.3.2.2. Задачи II этапа:</w:t>
      </w:r>
    </w:p>
    <w:p w14:paraId="07D94B9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Расширение понимания обращенной к ребенку речи (учить выделять игрушку среди других по описанию педагогического работника, объяснять свой выбор).</w:t>
      </w:r>
    </w:p>
    <w:p w14:paraId="3635EC4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Накопление и расширение словаря (использовать настольно-печатные игры).</w:t>
      </w:r>
    </w:p>
    <w:p w14:paraId="4DB5FC0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Формирование двухсловных предложений (использовать предметно-игровые действия).</w:t>
      </w:r>
    </w:p>
    <w:p w14:paraId="5992F7D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Работа над пониманием предлогов (использовать игровые задания).</w:t>
      </w:r>
    </w:p>
    <w:p w14:paraId="763A64F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Постановка гласных звуков.</w:t>
      </w:r>
    </w:p>
    <w:p w14:paraId="393F651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14:paraId="501600C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w:t>
      </w:r>
    </w:p>
    <w:p w14:paraId="772932A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Способы постановки звуков:</w:t>
      </w:r>
    </w:p>
    <w:p w14:paraId="02881DE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 подражанию (у умственно отсталых обучающихся постановка звуков по подражанию получается крайне редко);</w:t>
      </w:r>
    </w:p>
    <w:p w14:paraId="3AEF476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механический способ;</w:t>
      </w:r>
    </w:p>
    <w:p w14:paraId="0892641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постановка от других звуков, правильно произносимых;</w:t>
      </w:r>
    </w:p>
    <w:p w14:paraId="731720B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постановка звука от артикуляторного уклада;</w:t>
      </w:r>
    </w:p>
    <w:p w14:paraId="594E320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смешанный (когда используются различные способы).</w:t>
      </w:r>
    </w:p>
    <w:p w14:paraId="27E2A0B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47.3.2.3. Задачи III этапа:</w:t>
      </w:r>
    </w:p>
    <w:p w14:paraId="3C3B983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14:paraId="554A6D3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Расширение объема фразовой речи.</w:t>
      </w:r>
    </w:p>
    <w:p w14:paraId="234D840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Формирование грамматического строя речи.</w:t>
      </w:r>
    </w:p>
    <w:p w14:paraId="6FCF6D6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Развитие понимания грамматических форм существительных и глаголов.</w:t>
      </w:r>
    </w:p>
    <w:p w14:paraId="03A4758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Работа по словоизменению и словообразованию.</w:t>
      </w:r>
    </w:p>
    <w:p w14:paraId="573DEB4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14:paraId="7D78BD5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Активизация диалогической речи (использовать элементы театрализованной игры).</w:t>
      </w:r>
    </w:p>
    <w:p w14:paraId="1C04A0A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8. Подготовка к грамоте. Овладение элементами грамоты.</w:t>
      </w:r>
    </w:p>
    <w:p w14:paraId="7894E03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47.4. Художественно-эстетическое развитие.</w:t>
      </w:r>
    </w:p>
    <w:p w14:paraId="026B8AB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47.4.1. Музыкальное воспитание и театрализованная деятельность. Основными методами и приемами работы с детьми на музыкальных занятиях являются:</w:t>
      </w:r>
    </w:p>
    <w:p w14:paraId="72B60A7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наглядно-слуховой (исполнение педагогическим работником песен, игра на музыкальных инструментах, использование аудиозаписи);</w:t>
      </w:r>
    </w:p>
    <w:p w14:paraId="4CBC4B9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зрительно-двигательный (показ игрушек и ярких картинок, раскрывающих содержание песен, показ педагогическим работником действий, отражающих характер музыки, показ танцевальных движений);</w:t>
      </w:r>
    </w:p>
    <w:p w14:paraId="6EAD31B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метод совместных действий ребенка с педагогическим работником;</w:t>
      </w:r>
    </w:p>
    <w:p w14:paraId="0559A42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метод подражания действиям педагогического работника;</w:t>
      </w:r>
    </w:p>
    <w:p w14:paraId="5AFB687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метод жестовой инструкции;</w:t>
      </w:r>
    </w:p>
    <w:p w14:paraId="79E3D0E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метод собственных действия ребенка по вербальной инструкции педагогического работника.</w:t>
      </w:r>
    </w:p>
    <w:p w14:paraId="33D2442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обучающихся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обучающихся; повторяемость предложенного материала не только на музыкальных, но и на других видах занятий; </w:t>
      </w:r>
      <w:r w:rsidRPr="0043772B">
        <w:rPr>
          <w:rFonts w:ascii="Times New Roman" w:hAnsi="Times New Roman" w:cs="Times New Roman"/>
          <w:sz w:val="24"/>
          <w:szCs w:val="24"/>
        </w:rPr>
        <w:lastRenderedPageBreak/>
        <w:t>использование ярких дидактических пособий (игрушек, элементов костюмов, детских музыкальных инструментов); активно-действенное и ярко эмоциональное участие педагогических работников, родителей (законных представителей) в проведении музыкальных занятий, праздников, времени досуга.</w:t>
      </w:r>
    </w:p>
    <w:p w14:paraId="248D46F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программе коррекционно-развивающей работы выделяются следующие подразделы:</w:t>
      </w:r>
    </w:p>
    <w:p w14:paraId="5AE921F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Слушание музыки направлено на развитие у обучающихся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14:paraId="3CC7DFB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2. Пение способствуют у обучающихся развитию желания петь совместно с педагогическим работником, </w:t>
      </w:r>
      <w:proofErr w:type="spellStart"/>
      <w:r w:rsidRPr="0043772B">
        <w:rPr>
          <w:rFonts w:ascii="Times New Roman" w:hAnsi="Times New Roman" w:cs="Times New Roman"/>
          <w:sz w:val="24"/>
          <w:szCs w:val="24"/>
        </w:rPr>
        <w:t>пропевать</w:t>
      </w:r>
      <w:proofErr w:type="spellEnd"/>
      <w:r w:rsidRPr="0043772B">
        <w:rPr>
          <w:rFonts w:ascii="Times New Roman" w:hAnsi="Times New Roman" w:cs="Times New Roman"/>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14:paraId="5ADE15B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Музыкально-ритмические движения и танцы способствуют эмоциональному и психофизическому развитию обучающихся. В процессе освоения движений под музыку, обучающиеся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педагогического работника,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В процессе танцев у обучающихся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w:t>
      </w:r>
    </w:p>
    <w:p w14:paraId="14F3199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Игра на музыкальных инструментах доставляет дошкольникам огромное удовольствие. В процессе совместной игры на музыкальных инструментах у обучающихся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обучающихся музыкальные способности, в первую очередь тембровый и мелодический слух, чувство музыкального ритма.</w:t>
      </w:r>
    </w:p>
    <w:p w14:paraId="4D28A99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данный раздел также включены музыкально-дидактические игры, в процессе которых у обучающихся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обучающихся дифференцировать звуковые характеристики и качества воспринимаемых мелодий в разнообразных ситуациях.</w:t>
      </w:r>
    </w:p>
    <w:p w14:paraId="2BFEDE7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Театрализованная деятельность вызывает у обучающихся желание участвовать в коллективных формах взаимодействия, совместно с педагогическим работником и другими детьми,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обучающихся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14:paraId="6BAA836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Театрализованные виды деятельности особенно значимы для реализации у обучающихся скрытых возможностей и индивидуальных способностей, что обеспечивает им становление </w:t>
      </w:r>
      <w:r w:rsidRPr="0043772B">
        <w:rPr>
          <w:rFonts w:ascii="Times New Roman" w:hAnsi="Times New Roman" w:cs="Times New Roman"/>
          <w:sz w:val="24"/>
          <w:szCs w:val="24"/>
        </w:rPr>
        <w:lastRenderedPageBreak/>
        <w:t>самопринятия и самоуважения, стимулирует формирование позитивной самооценки и положительных личностных качеств.</w:t>
      </w:r>
    </w:p>
    <w:p w14:paraId="077FFB6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Режим занятий, предложенный в программе, учитывает, что они могут проводиться музыкальным руководителем совместно как с воспитателем, так и учителем-дефектологом. Такое расписание позволяет учителю-дефектологу участвовать в организации театрализованной деятельности обучающихся в утренние часы (один раз в неделю).</w:t>
      </w:r>
    </w:p>
    <w:p w14:paraId="53DBA6E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47.4.2. Ознакомление умственно отсталых обучающихся с произведениями художественной литературы является важным направлением в коррекционной работе с ними.</w:t>
      </w:r>
    </w:p>
    <w:p w14:paraId="2C9EF6F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w:t>
      </w:r>
    </w:p>
    <w:p w14:paraId="6976002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14:paraId="6EF1CE5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Развитие связной речи обучающихся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14:paraId="4D867D9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Первоначально педагогические работники воспитывают у обучающихся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обучающихся тем, что он ярко и эмоционально окрашен, сопровождается движениями, вводит ребенка в игровую ситуацию. Перед педагогическим работником стоит задача - вызвать положительное, эмоционально окрашенное отношение к его речи, умение слушать речь и чувствовать интонацию.</w:t>
      </w:r>
    </w:p>
    <w:p w14:paraId="3B8D899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 первых дней пребывания ребенка в Организации проводится работа над простым текстом, параллельно с фольклорным материалом. Педагогические работники учат обучающихся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педагогические работники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Педагогические работники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обучающихся правильно выражать свои мысли и оформлять высказывания.</w:t>
      </w:r>
    </w:p>
    <w:p w14:paraId="3FE4170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Работа над художественным текстом строится в определенной последовательности:</w:t>
      </w:r>
    </w:p>
    <w:p w14:paraId="2C53879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рассказывание текста детям;</w:t>
      </w:r>
    </w:p>
    <w:p w14:paraId="1B845F0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обыгрывание текста с использованием настольного, кукольного или пальчикового театра;</w:t>
      </w:r>
    </w:p>
    <w:p w14:paraId="403D6BF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повторное рассказывание текста с использованием </w:t>
      </w:r>
      <w:proofErr w:type="spellStart"/>
      <w:r w:rsidRPr="0043772B">
        <w:rPr>
          <w:rFonts w:ascii="Times New Roman" w:hAnsi="Times New Roman" w:cs="Times New Roman"/>
          <w:sz w:val="24"/>
          <w:szCs w:val="24"/>
        </w:rPr>
        <w:t>фланелеграфа</w:t>
      </w:r>
      <w:proofErr w:type="spellEnd"/>
      <w:r w:rsidRPr="0043772B">
        <w:rPr>
          <w:rFonts w:ascii="Times New Roman" w:hAnsi="Times New Roman" w:cs="Times New Roman"/>
          <w:sz w:val="24"/>
          <w:szCs w:val="24"/>
        </w:rPr>
        <w:t xml:space="preserve"> или художественных иллюстраций;</w:t>
      </w:r>
    </w:p>
    <w:p w14:paraId="0F641BA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пересказ текста детьми по вопросам педагогического работника;</w:t>
      </w:r>
    </w:p>
    <w:p w14:paraId="0E85BA9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пересказ текста детьми с опорой на игрушки или иллюстрации;</w:t>
      </w:r>
    </w:p>
    <w:p w14:paraId="3B544CC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пересказ текста детьми без опоры на внешние стимулы;</w:t>
      </w:r>
    </w:p>
    <w:p w14:paraId="2C118BC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беседа педагогического работника по тексту и закрепление в сознании обучающихся нравственных принципов и выводов, утверждаемых данным художественным произведением.</w:t>
      </w:r>
    </w:p>
    <w:p w14:paraId="382B972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По мере овладевания навыками слушания и рассказывания, тексты усложняются. К концу </w:t>
      </w:r>
      <w:r w:rsidRPr="0043772B">
        <w:rPr>
          <w:rFonts w:ascii="Times New Roman" w:hAnsi="Times New Roman" w:cs="Times New Roman"/>
          <w:sz w:val="24"/>
          <w:szCs w:val="24"/>
        </w:rPr>
        <w:lastRenderedPageBreak/>
        <w:t>первого года обучения детям предлагаются уже сказки, короткие истории и рассказы.</w:t>
      </w:r>
    </w:p>
    <w:p w14:paraId="7B52687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обучающихся, из жизни семьи и группы. Составление и обсуждение таких историй способствует пониманию детьми причинно-следственных связей в жизни обучающихся группы, насыщает содержание текста реальными событиями, сплачивает детский коллектив.</w:t>
      </w:r>
    </w:p>
    <w:p w14:paraId="237D968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игра-драматизация, которая является действием самих обучающихся.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обучающиеся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14:paraId="2403E2F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целях развития памяти и речи обучающихся программа предполагает обязательное разучивание стихов и потешек, поговорок и загадок наизусть. Нормально развивающиеся обучающиеся сами запоминают понравившиеся им потешки, считалки, приговорки и стихи, а с умственно отсталыми детьми над этим надо специально работать.</w:t>
      </w:r>
    </w:p>
    <w:p w14:paraId="4426696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Занятие на разучивание стихов и потешек наизусть строится по следующему плану:</w:t>
      </w:r>
    </w:p>
    <w:p w14:paraId="10A7830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чтение художественного произведения педагогическим работником;</w:t>
      </w:r>
    </w:p>
    <w:p w14:paraId="055B0DE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работа над пониманием текста;</w:t>
      </w:r>
    </w:p>
    <w:p w14:paraId="1131D0C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повторение текста детьми одновременно с педагогическим работником;</w:t>
      </w:r>
    </w:p>
    <w:p w14:paraId="3F243FE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повторение текста ребенком с подсказками педагогического работника (в ситуации визуально-тактильно контакта между ними);</w:t>
      </w:r>
    </w:p>
    <w:p w14:paraId="6CB495A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повторение текста ребенком самостоятельно.</w:t>
      </w:r>
    </w:p>
    <w:p w14:paraId="66DDF07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w:t>
      </w:r>
      <w:proofErr w:type="spellStart"/>
      <w:r w:rsidRPr="0043772B">
        <w:rPr>
          <w:rFonts w:ascii="Times New Roman" w:hAnsi="Times New Roman" w:cs="Times New Roman"/>
          <w:sz w:val="24"/>
          <w:szCs w:val="24"/>
        </w:rPr>
        <w:t>са</w:t>
      </w:r>
      <w:proofErr w:type="spellEnd"/>
      <w:r w:rsidRPr="0043772B">
        <w:rPr>
          <w:rFonts w:ascii="Times New Roman" w:hAnsi="Times New Roman" w:cs="Times New Roman"/>
          <w:sz w:val="24"/>
          <w:szCs w:val="24"/>
        </w:rPr>
        <w:t>-</w:t>
      </w:r>
      <w:proofErr w:type="spellStart"/>
      <w:r w:rsidRPr="0043772B">
        <w:rPr>
          <w:rFonts w:ascii="Times New Roman" w:hAnsi="Times New Roman" w:cs="Times New Roman"/>
          <w:sz w:val="24"/>
          <w:szCs w:val="24"/>
        </w:rPr>
        <w:t>са</w:t>
      </w:r>
      <w:proofErr w:type="spellEnd"/>
      <w:r w:rsidRPr="0043772B">
        <w:rPr>
          <w:rFonts w:ascii="Times New Roman" w:hAnsi="Times New Roman" w:cs="Times New Roman"/>
          <w:sz w:val="24"/>
          <w:szCs w:val="24"/>
        </w:rPr>
        <w:t>,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w:t>
      </w:r>
    </w:p>
    <w:p w14:paraId="6B60274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процессе ознакомления обучающихся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14:paraId="62CED0C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14:paraId="332BB54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47.4.3. 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14:paraId="2ED59ED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Обучающиеся с нарушением интеллекта до окончания периода дошкольного возраста без </w:t>
      </w:r>
      <w:r w:rsidRPr="0043772B">
        <w:rPr>
          <w:rFonts w:ascii="Times New Roman" w:hAnsi="Times New Roman" w:cs="Times New Roman"/>
          <w:sz w:val="24"/>
          <w:szCs w:val="24"/>
        </w:rPr>
        <w:lastRenderedPageBreak/>
        <w:t>целенаправленного коррекционного воздействия практически не овладевают изобразительной деятельностью.</w:t>
      </w:r>
    </w:p>
    <w:p w14:paraId="543A526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 педагогическим работником.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w:t>
      </w:r>
    </w:p>
    <w:p w14:paraId="5C770B4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Такие занятия проводятся как воспитателем (фронтально), так и учителем-дефектологом, и педагогом-психологом (индивидуально).</w:t>
      </w:r>
    </w:p>
    <w:p w14:paraId="5DF8C44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14:paraId="2B8E28E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14:paraId="07C3718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обучающихся к выполнению изображения вместе с педагогическим работником (прибегая к совместным действиям), с другими детьми, что постепенно сделает полученный результат личностно значимым для ребенка.</w:t>
      </w:r>
    </w:p>
    <w:p w14:paraId="6FE7BC9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47.4.4.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14:paraId="283B81B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Требования по формированию следующих видов продуктивной деятельности:</w:t>
      </w:r>
    </w:p>
    <w:p w14:paraId="0DEC299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лепка: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обучающихся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14:paraId="3805479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аппликация: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то есть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14:paraId="3D98911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рисование: воспитывает у обучающихся эмоциональное отношение к миру. В ходе занятий по рисованию у обучающихся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обучающихся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14:paraId="21024D3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конструирование: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w:t>
      </w:r>
      <w:r w:rsidRPr="0043772B">
        <w:rPr>
          <w:rFonts w:ascii="Times New Roman" w:hAnsi="Times New Roman" w:cs="Times New Roman"/>
          <w:sz w:val="24"/>
          <w:szCs w:val="24"/>
        </w:rPr>
        <w:lastRenderedPageBreak/>
        <w:t>пристраиванием, комбинированием, конструированием по условиям ("Построй домики для зайчика и ежика"), конструирование по собственному замыслу. 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14:paraId="7059CDA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ручной труд: основной задачей воспитания обучающихся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14:paraId="4032D40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процессе занятий у обучающихся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обучающихся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14:paraId="78FE286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 занятиях по ручному труду у дошкольников с нарушением интеллекта формируются представления о мире профессий, обучающиеся начинают узнавать людей в униформе как представителей разных профессий, учатся соотносить специфические орудия труда и одежды. Под влиянием педагогического работника у обучающихся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(законных представителей) и близких родственников. Кроме знаний о труде этих людей, обучающиеся овладевают элементарными трудовыми навыками, характерными для людей изученных профессий. Таким образом, достигается единство представлений обучающихся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14:paraId="495FDE6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14:paraId="7DE465F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47.4.5. Эстетическое воспитание средствами изобразительного искусства.</w:t>
      </w:r>
    </w:p>
    <w:p w14:paraId="3E27BBC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Педагогические работники создают условия для проявления у обучающихся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14:paraId="155C54A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Для обогащения содержания изобразительной деятельности педагогические работники организуют наблюдение за окружающей природой в разное время года, обращая внимание обучающихся на ее красоту, вызывая эмоциональный отклик и желание ее передать, пользуясь доступными изобразительными средствами.</w:t>
      </w:r>
    </w:p>
    <w:p w14:paraId="122878D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Обучающиеся сначала под руководством педагогического работника, а затем сами выбирают фон и размер листа бумаги, ту цветовую гамму, которая им нравится.</w:t>
      </w:r>
    </w:p>
    <w:p w14:paraId="35AF9DD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В работе с детьми эффективны "сотворчество" с педагогическим работником,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Обучающиеся проявляют большой интерес к созданию коллективных композиций, при этом главное научить обучающихся согласовывать свои действия друг с </w:t>
      </w:r>
      <w:r w:rsidRPr="0043772B">
        <w:rPr>
          <w:rFonts w:ascii="Times New Roman" w:hAnsi="Times New Roman" w:cs="Times New Roman"/>
          <w:sz w:val="24"/>
          <w:szCs w:val="24"/>
        </w:rPr>
        <w:lastRenderedPageBreak/>
        <w:t>другом, они должны научиться находить свое место в общей работе.</w:t>
      </w:r>
    </w:p>
    <w:p w14:paraId="2D47895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43772B">
        <w:rPr>
          <w:rFonts w:ascii="Times New Roman" w:hAnsi="Times New Roman" w:cs="Times New Roman"/>
          <w:sz w:val="24"/>
          <w:szCs w:val="24"/>
        </w:rPr>
        <w:t>неподражательные</w:t>
      </w:r>
      <w:proofErr w:type="spellEnd"/>
      <w:r w:rsidRPr="0043772B">
        <w:rPr>
          <w:rFonts w:ascii="Times New Roman" w:hAnsi="Times New Roman" w:cs="Times New Roman"/>
          <w:sz w:val="24"/>
          <w:szCs w:val="24"/>
        </w:rPr>
        <w:t>" цвета, нестандартные формы, оригинальное сочетание материалов.</w:t>
      </w:r>
    </w:p>
    <w:p w14:paraId="2C6BA91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педагогического работника, находясь в специализированной дошкольной образовательной организации, обучающиеся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-лепки, аппликации, рисования. Однако в результате целенаправленного обучения на четвертом году пребывания в специализированной организации обучающиеся могут научиться создавать изображения сначала с использованием элементов замысла, а в последующем и по собственному замыслу.</w:t>
      </w:r>
    </w:p>
    <w:p w14:paraId="3942A7D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Центральной линией эстетического воспитания становится знакомство обучающихся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обучающихся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педагогический работник обращает внимание обучающихся на эмоциональное содержание картины, на собственное настроение, которое вызывает та или иная иллюстрация. Важно вести обучающихся от позиции "нравится или не нравится" к обоснованной позиции, почему нравится, что привлекает внимание, какие чувства вызывает изображение и его персонажи.</w:t>
      </w:r>
    </w:p>
    <w:p w14:paraId="4D2D4D0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14:paraId="5DEFE2C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Закрепить представления обучающихся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14:paraId="56DC983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Эстетическое воспитание обучающихся с нарушением интеллекта первые три года пребывания ребенка в специализированной дошкольной образовательной организации пронизывает всю жизнь обучающихся в группе, включаясь в различные методы работы педагогических работников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p>
    <w:p w14:paraId="67C8ED6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 Физическое развитие.</w:t>
      </w:r>
    </w:p>
    <w:p w14:paraId="22480CF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Физическое развитие тесно взаимосвязано со </w:t>
      </w:r>
      <w:proofErr w:type="spellStart"/>
      <w:r w:rsidRPr="0043772B">
        <w:rPr>
          <w:rFonts w:ascii="Times New Roman" w:hAnsi="Times New Roman" w:cs="Times New Roman"/>
          <w:sz w:val="24"/>
          <w:szCs w:val="24"/>
        </w:rPr>
        <w:t>здоровьесберегаюшими</w:t>
      </w:r>
      <w:proofErr w:type="spellEnd"/>
      <w:r w:rsidRPr="0043772B">
        <w:rPr>
          <w:rFonts w:ascii="Times New Roman" w:hAnsi="Times New Roman" w:cs="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14:paraId="412722D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Физическое развитие пронизывает всю организацию жизни обучающихся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w:t>
      </w:r>
    </w:p>
    <w:p w14:paraId="156FB51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Основной формой обучения обучающихся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w:t>
      </w:r>
      <w:r w:rsidRPr="0043772B">
        <w:rPr>
          <w:rFonts w:ascii="Times New Roman" w:hAnsi="Times New Roman" w:cs="Times New Roman"/>
          <w:sz w:val="24"/>
          <w:szCs w:val="24"/>
        </w:rPr>
        <w:lastRenderedPageBreak/>
        <w:t>занятиях (музыка, ритмика, театрализованная деятельность) и в ходе прогулок, проводимых воспитателем.</w:t>
      </w:r>
    </w:p>
    <w:p w14:paraId="7984302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14:paraId="5F37B2A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Организация физического воспитания базируется на физиологических механизмах становления движений в процессе развития растущего детского организма. В ходе утренней гимнастики в семье и на занятиях в Организации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14:paraId="76CDF8A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обучающихся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обучающихся.</w:t>
      </w:r>
    </w:p>
    <w:p w14:paraId="56C8F0C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47.5.1. Формирование представлений о здоровом образе жизни.</w:t>
      </w:r>
    </w:p>
    <w:p w14:paraId="75CA523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Задачи воспитания по охране и совершенствованию здоровья обучающихся на весь период пребывания обучающихся в дошкольной образовательной организации: 1. Создание условий для полноценного и всестороннего развития обучающихся на базе активного двигательного режима, соблюдения режима дня, совершенствования предметно-развивающей, материально-технической и экологической среды.</w:t>
      </w:r>
    </w:p>
    <w:p w14:paraId="6DC10A3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группах не должно быть острых, колющих, режущих и опасных для здоровья обучающихся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обучающихся.</w:t>
      </w:r>
    </w:p>
    <w:p w14:paraId="21B1616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43772B">
        <w:rPr>
          <w:rFonts w:ascii="Times New Roman" w:hAnsi="Times New Roman" w:cs="Times New Roman"/>
          <w:sz w:val="24"/>
          <w:szCs w:val="24"/>
        </w:rPr>
        <w:t>здоровьеукрепляющих</w:t>
      </w:r>
      <w:proofErr w:type="spellEnd"/>
      <w:r w:rsidRPr="0043772B">
        <w:rPr>
          <w:rFonts w:ascii="Times New Roman" w:hAnsi="Times New Roman" w:cs="Times New Roman"/>
          <w:sz w:val="24"/>
          <w:szCs w:val="24"/>
        </w:rPr>
        <w:t xml:space="preserve"> потребностей и расширение возможностей их практической реализации.</w:t>
      </w:r>
    </w:p>
    <w:p w14:paraId="2CF297A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Формирование у обучающихся представлений о физических потребностях своего организма, адекватных способах их удовлетворения.</w:t>
      </w:r>
    </w:p>
    <w:p w14:paraId="71B045A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Воспитание у обучающихся практических навыков и приемов, направленных на сохранение и укрепление здоровья в повседневной жизни.</w:t>
      </w:r>
    </w:p>
    <w:p w14:paraId="126CA75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 Основные направления коррекционно-педагогической работы:</w:t>
      </w:r>
    </w:p>
    <w:p w14:paraId="6D5C1A0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"Путь к себе"</w:t>
      </w:r>
    </w:p>
    <w:p w14:paraId="015E861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"Мир моих чувств и ощущений"</w:t>
      </w:r>
    </w:p>
    <w:p w14:paraId="2249C44B"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3. "Солнце, воздух и вода - наши лучшие друзья".</w:t>
      </w:r>
    </w:p>
    <w:p w14:paraId="02FC38BC"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"Движение - основа жизни"</w:t>
      </w:r>
    </w:p>
    <w:p w14:paraId="211927D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5. "Человек есть то, что он ест"</w:t>
      </w:r>
    </w:p>
    <w:p w14:paraId="5D1AA416"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6. "Советы доктора Айболита"</w:t>
      </w:r>
    </w:p>
    <w:p w14:paraId="6215B69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7. "Здоровье - всему голова"</w:t>
      </w:r>
    </w:p>
    <w:p w14:paraId="7609E7A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47.5.2.1. В направлении "Путь к себе" у обучающихся закрепляется образ "Я"; они учатся понимать и принимать свои физические, умственные возможности, сильные и слабые стороны личности.</w:t>
      </w:r>
    </w:p>
    <w:p w14:paraId="750847E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У обучающихся закрепляются представления о значении культурно-гигиенических </w:t>
      </w:r>
      <w:r w:rsidRPr="0043772B">
        <w:rPr>
          <w:rFonts w:ascii="Times New Roman" w:hAnsi="Times New Roman" w:cs="Times New Roman"/>
          <w:sz w:val="24"/>
          <w:szCs w:val="24"/>
        </w:rPr>
        <w:lastRenderedPageBreak/>
        <w:t>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w:t>
      </w:r>
    </w:p>
    <w:p w14:paraId="59BC6F11"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Ребенок познает себя через общение с окружающими людьми, наблюдение за их повседневной жизнью и деятельностью. Формируя основы </w:t>
      </w:r>
      <w:proofErr w:type="spellStart"/>
      <w:r w:rsidRPr="0043772B">
        <w:rPr>
          <w:rFonts w:ascii="Times New Roman" w:hAnsi="Times New Roman" w:cs="Times New Roman"/>
          <w:sz w:val="24"/>
          <w:szCs w:val="24"/>
        </w:rPr>
        <w:t>здоровьеразвивающих</w:t>
      </w:r>
      <w:proofErr w:type="spellEnd"/>
      <w:r w:rsidRPr="0043772B">
        <w:rPr>
          <w:rFonts w:ascii="Times New Roman" w:hAnsi="Times New Roman" w:cs="Times New Roman"/>
          <w:sz w:val="24"/>
          <w:szCs w:val="24"/>
        </w:rPr>
        <w:t xml:space="preserve"> технологий, нужно постоянно помнить, что общение педагогического работника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w:t>
      </w:r>
    </w:p>
    <w:p w14:paraId="2CFDD7E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14:paraId="214FEAD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47.5.2.2. В содержании работы "Мир моих чувств и ощущений" обучающихся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обучающиеся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обучающихся о различных чувствах и их проявлениях в поведении и в отношениях с окружающими людьми.</w:t>
      </w:r>
    </w:p>
    <w:p w14:paraId="11F12FF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 обучающихся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w:t>
      </w:r>
    </w:p>
    <w:p w14:paraId="6CCA0C37"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47.5.2.3. При ознакомлении обучающихся с направлением "Солнце, воздух и вода - наши лучшие друзья" - происходит формирование представлений обучающихся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Обучающиеся знакомятся и с другими биоритмами - сезонными и суточными изменениями, учатся соотносить свое поведение и самочувствие с этими изменениями.</w:t>
      </w:r>
    </w:p>
    <w:p w14:paraId="1E4392FE"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14:paraId="216ADB3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14:paraId="1B697925"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Солнце, свет. Их роль и влияние на жизнь, рост и развитие живых организмов. Взаимосвязь солнца и температуры воздуха. На прогулках и в ходе занятий обучающихся знакомят с правилами поведения на солнце, что особенно актуально в теплое время года. Таким образом, осуществляется профилактика перегревания. Здесь же обучающихся знакомят с необходимостью ухода за глазами, проводится профилактика их переутомления. Обучающиеся практически овладевают приемами и упражнениями для укрепления глазных мышц и развития остроты зрения.</w:t>
      </w:r>
    </w:p>
    <w:p w14:paraId="38594CF2"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Воздух. Обучающиеся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обучающихся важным условием здорового образа жизни.</w:t>
      </w:r>
    </w:p>
    <w:p w14:paraId="54E9A4D9"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Вода. Обучающиеся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Обучающиеся знакомятся с водой как со средством гигиены, закаливания и оздоровления своего организма.</w:t>
      </w:r>
    </w:p>
    <w:p w14:paraId="2265F6DF"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47.5.2.4. Содержание работы "Движение - основа жизни" - посвящено формированию у обучающихся представлений о значении двигательной активности в жизни человека. Обучающиеся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p>
    <w:p w14:paraId="3CBC7AEA"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47.5.2.5. Педагогическая работа, связанная с "Человек есть то, что он ест" посвящена формированию у обучающихся представлений о полноценном, сбалансированном и здоровом питании. Обучающиеся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w:t>
      </w:r>
    </w:p>
    <w:p w14:paraId="25C43BCD"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обучающихся закладываются представления о связи здорового и полноценного питания со здоровыми зубами и деснами, органами пищеварения.</w:t>
      </w:r>
    </w:p>
    <w:p w14:paraId="7436E450"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47.5.2.6. В направлении "Советы доктора Айболита" работа посвящена формированию у обучающихся представлений о возможностях традиционного, лекарственного и нетрадиционного оздоровления и лечения организма. Обучающихся знакомят со случаями и жизненными ситуациями, в которых необходимо обращение к врачу, овладевают приемами элементарной медицинской помощи.</w:t>
      </w:r>
    </w:p>
    <w:p w14:paraId="78E1BDC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обучающихся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14:paraId="073A9114"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этом же направлении проводится работа по профилактике простудных заболеваний у обучающихся.</w:t>
      </w:r>
    </w:p>
    <w:p w14:paraId="6CDC63A3"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47.5.2.7. В содержании "Здоровье - всему голова" работа направлена на закрепление у обучающихся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14:paraId="5DE746F8" w14:textId="77777777" w:rsidR="00A65258" w:rsidRPr="0043772B" w:rsidRDefault="00A65258" w:rsidP="0043772B">
      <w:pPr>
        <w:ind w:firstLine="567"/>
        <w:rPr>
          <w:rFonts w:ascii="Times New Roman" w:hAnsi="Times New Roman" w:cs="Times New Roman"/>
          <w:sz w:val="24"/>
          <w:szCs w:val="24"/>
        </w:rPr>
      </w:pPr>
      <w:r w:rsidRPr="0043772B">
        <w:rPr>
          <w:rFonts w:ascii="Times New Roman" w:hAnsi="Times New Roman" w:cs="Times New Roman"/>
          <w:sz w:val="24"/>
          <w:szCs w:val="24"/>
        </w:rPr>
        <w:t>У обучающихся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14:paraId="13262AFA" w14:textId="7AF402B6" w:rsidR="00DA4DDC" w:rsidRPr="0043772B" w:rsidRDefault="00A65258" w:rsidP="00450964">
      <w:pPr>
        <w:ind w:firstLine="567"/>
        <w:rPr>
          <w:rFonts w:ascii="Times New Roman" w:hAnsi="Times New Roman" w:cs="Times New Roman"/>
          <w:sz w:val="24"/>
          <w:szCs w:val="24"/>
        </w:rPr>
      </w:pPr>
      <w:r w:rsidRPr="0043772B">
        <w:rPr>
          <w:rFonts w:ascii="Times New Roman" w:hAnsi="Times New Roman" w:cs="Times New Roman"/>
          <w:sz w:val="24"/>
          <w:szCs w:val="24"/>
        </w:rPr>
        <w:t>Содержание работы в Организации должно быть направлено на совершенствование духовного развития обучающихся,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w:t>
      </w:r>
    </w:p>
    <w:p w14:paraId="0ABBC8F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 Федеральная рабочая программа воспитания.</w:t>
      </w:r>
    </w:p>
    <w:p w14:paraId="6119B36D"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32053491"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Работа по воспитанию, формированию и развитию личности обучающихся с ОВЗ в </w:t>
      </w:r>
      <w:r w:rsidRPr="0043772B">
        <w:rPr>
          <w:rFonts w:ascii="Times New Roman" w:hAnsi="Times New Roman" w:cs="Times New Roman"/>
          <w:sz w:val="24"/>
          <w:szCs w:val="24"/>
        </w:rPr>
        <w:lastRenderedPageBreak/>
        <w:t>Организации предполагает преемственность по отношению к достижению воспитательных целей начального общего образования (далее - НОО).</w:t>
      </w:r>
    </w:p>
    <w:p w14:paraId="0CBE5B9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7DCCA38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2EAAF6B8"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6FC7C7F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5E4FF1E6"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BFFFF5D"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Ценности Родины и природы лежат в основе патриотического направления воспитания.</w:t>
      </w:r>
    </w:p>
    <w:p w14:paraId="66F46175"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Ценности человека, семьи, дружбы, сотрудничества лежат в основе социального направления воспитания.</w:t>
      </w:r>
    </w:p>
    <w:p w14:paraId="484BBB11"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Ценность знания лежит в основе познавательного направления воспитания.</w:t>
      </w:r>
    </w:p>
    <w:p w14:paraId="1C5454C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6A45AC83"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Ценность труда лежит в основе трудового направления воспитания.</w:t>
      </w:r>
    </w:p>
    <w:p w14:paraId="0DF8035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7EA51411"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1DFFCCD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7962D0F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5EF8552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77E85C1D"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 Целевой раздел.</w:t>
      </w:r>
    </w:p>
    <w:p w14:paraId="2822AA4A"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54EBA622"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1) формирование ценностного отношения к окружающему миру, другим людям, себе;</w:t>
      </w:r>
    </w:p>
    <w:p w14:paraId="6F514A9A"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1CA7F78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CE9F3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7BBF309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Задачи воспитания соответствуют основным направлениям воспитательной работы.</w:t>
      </w:r>
    </w:p>
    <w:p w14:paraId="70B8C7E1"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7BD902A3"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F4729D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781C017A"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65719B41"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525E0938"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C9485CD"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8DE0F38"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29FABA07"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12BF5A7D"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51FF2CE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45696172"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76CC249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49.1.3.2. Общности (сообщества) Организации:</w:t>
      </w:r>
    </w:p>
    <w:p w14:paraId="10A5587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240181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Педагогические работники должны:</w:t>
      </w:r>
    </w:p>
    <w:p w14:paraId="5FE7EC3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5F5CC72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055000BA"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9389AD6"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3B98F795"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765EE1E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10E0FEC"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0385ADE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воспитывать в детях чувство ответственности перед группой за свое поведение.</w:t>
      </w:r>
    </w:p>
    <w:p w14:paraId="3A6C1562"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5F7D347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1533164"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4F9AB9F2"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DDC52F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8682767"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43772B">
        <w:rPr>
          <w:rFonts w:ascii="Times New Roman" w:hAnsi="Times New Roman" w:cs="Times New Roman"/>
          <w:sz w:val="24"/>
          <w:szCs w:val="24"/>
        </w:rPr>
        <w:t>- это</w:t>
      </w:r>
      <w:proofErr w:type="gramEnd"/>
      <w:r w:rsidRPr="0043772B">
        <w:rPr>
          <w:rFonts w:ascii="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1EBC412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371C71D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59487543"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4BC7669A"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3BB804ED"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1DA1CFE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lastRenderedPageBreak/>
        <w:t>Реализация социокультурного контекста опирается на построение социального партнерства образовательной организации.</w:t>
      </w:r>
    </w:p>
    <w:p w14:paraId="63B21959"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2836743"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49.1.3.4. Деятельности и культурные практики в Организации.</w:t>
      </w:r>
    </w:p>
    <w:p w14:paraId="461D5FD0"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6FF18CA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20AE81B8"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61B34496"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55B190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49.1.4. Требования к планируемым результатам освоения Программы воспитания.</w:t>
      </w:r>
    </w:p>
    <w:p w14:paraId="02DC79B7"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5F36163A"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38FFAA7B" w14:textId="77777777" w:rsidR="00DA4DDC" w:rsidRPr="0043772B" w:rsidRDefault="00DA4DDC" w:rsidP="0043772B">
      <w:pPr>
        <w:ind w:firstLine="567"/>
        <w:rPr>
          <w:rFonts w:ascii="Times New Roman" w:hAnsi="Times New Roman" w:cs="Times New Roman"/>
          <w:sz w:val="24"/>
          <w:szCs w:val="24"/>
        </w:rPr>
      </w:pPr>
      <w:r w:rsidRPr="0043772B">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14:paraId="700DD820" w14:textId="7E18F5FA" w:rsidR="00DA4DDC" w:rsidRPr="0043772B" w:rsidRDefault="00DA4DDC" w:rsidP="00450964">
      <w:pPr>
        <w:ind w:firstLine="567"/>
        <w:rPr>
          <w:rFonts w:ascii="Times New Roman" w:hAnsi="Times New Roman" w:cs="Times New Roman"/>
          <w:sz w:val="24"/>
          <w:szCs w:val="24"/>
        </w:rPr>
      </w:pPr>
      <w:r w:rsidRPr="0043772B">
        <w:rPr>
          <w:rFonts w:ascii="Times New Roman" w:hAnsi="Times New Roman" w:cs="Times New Roman"/>
          <w:sz w:val="24"/>
          <w:szCs w:val="24"/>
        </w:rPr>
        <w:t>Портрет ребенка с ОВЗ младенческого и раннего возраста (к 3-м годам)</w:t>
      </w:r>
    </w:p>
    <w:tbl>
      <w:tblPr>
        <w:tblW w:w="101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4"/>
        <w:gridCol w:w="1842"/>
        <w:gridCol w:w="6281"/>
      </w:tblGrid>
      <w:tr w:rsidR="00DA4DDC" w:rsidRPr="0043772B" w14:paraId="4E4AA283" w14:textId="77777777" w:rsidTr="00450964">
        <w:trPr>
          <w:trHeight w:val="42"/>
        </w:trPr>
        <w:tc>
          <w:tcPr>
            <w:tcW w:w="2014" w:type="dxa"/>
            <w:tcBorders>
              <w:top w:val="single" w:sz="4" w:space="0" w:color="auto"/>
              <w:bottom w:val="single" w:sz="4" w:space="0" w:color="auto"/>
              <w:right w:val="single" w:sz="4" w:space="0" w:color="auto"/>
            </w:tcBorders>
            <w:vAlign w:val="center"/>
          </w:tcPr>
          <w:p w14:paraId="5E29476C" w14:textId="77777777" w:rsidR="00DA4DDC" w:rsidRPr="00450964" w:rsidRDefault="00DA4DDC" w:rsidP="00450964">
            <w:pPr>
              <w:pStyle w:val="aff5"/>
              <w:rPr>
                <w:rFonts w:ascii="Times New Roman" w:hAnsi="Times New Roman" w:cs="Times New Roman"/>
                <w:sz w:val="16"/>
                <w:szCs w:val="16"/>
              </w:rPr>
            </w:pPr>
            <w:r w:rsidRPr="00450964">
              <w:rPr>
                <w:rFonts w:ascii="Times New Roman" w:hAnsi="Times New Roman" w:cs="Times New Roman"/>
                <w:sz w:val="16"/>
                <w:szCs w:val="16"/>
              </w:rPr>
              <w:t>Направление воспитания</w:t>
            </w:r>
          </w:p>
        </w:tc>
        <w:tc>
          <w:tcPr>
            <w:tcW w:w="1842" w:type="dxa"/>
            <w:tcBorders>
              <w:top w:val="single" w:sz="4" w:space="0" w:color="auto"/>
              <w:left w:val="single" w:sz="4" w:space="0" w:color="auto"/>
              <w:bottom w:val="single" w:sz="4" w:space="0" w:color="auto"/>
              <w:right w:val="single" w:sz="4" w:space="0" w:color="auto"/>
            </w:tcBorders>
            <w:vAlign w:val="center"/>
          </w:tcPr>
          <w:p w14:paraId="70A5E78D" w14:textId="77777777" w:rsidR="00DA4DDC" w:rsidRPr="00450964" w:rsidRDefault="00DA4DDC" w:rsidP="00450964">
            <w:pPr>
              <w:pStyle w:val="aff5"/>
              <w:rPr>
                <w:rFonts w:ascii="Times New Roman" w:hAnsi="Times New Roman" w:cs="Times New Roman"/>
                <w:sz w:val="16"/>
                <w:szCs w:val="16"/>
              </w:rPr>
            </w:pPr>
            <w:r w:rsidRPr="00450964">
              <w:rPr>
                <w:rFonts w:ascii="Times New Roman" w:hAnsi="Times New Roman" w:cs="Times New Roman"/>
                <w:sz w:val="16"/>
                <w:szCs w:val="16"/>
              </w:rPr>
              <w:t>Ценности</w:t>
            </w:r>
          </w:p>
        </w:tc>
        <w:tc>
          <w:tcPr>
            <w:tcW w:w="6281" w:type="dxa"/>
            <w:tcBorders>
              <w:top w:val="single" w:sz="4" w:space="0" w:color="auto"/>
              <w:left w:val="single" w:sz="4" w:space="0" w:color="auto"/>
              <w:bottom w:val="single" w:sz="4" w:space="0" w:color="auto"/>
            </w:tcBorders>
            <w:vAlign w:val="center"/>
          </w:tcPr>
          <w:p w14:paraId="27B10CF4" w14:textId="77777777" w:rsidR="00DA4DDC" w:rsidRPr="00450964" w:rsidRDefault="00DA4DDC" w:rsidP="00450964">
            <w:pPr>
              <w:pStyle w:val="aff5"/>
              <w:rPr>
                <w:rFonts w:ascii="Times New Roman" w:hAnsi="Times New Roman" w:cs="Times New Roman"/>
                <w:sz w:val="16"/>
                <w:szCs w:val="16"/>
              </w:rPr>
            </w:pPr>
            <w:r w:rsidRPr="00450964">
              <w:rPr>
                <w:rFonts w:ascii="Times New Roman" w:hAnsi="Times New Roman" w:cs="Times New Roman"/>
                <w:sz w:val="16"/>
                <w:szCs w:val="16"/>
              </w:rPr>
              <w:t>Показатели</w:t>
            </w:r>
          </w:p>
        </w:tc>
      </w:tr>
      <w:tr w:rsidR="00DA4DDC" w:rsidRPr="0043772B" w14:paraId="488804FF" w14:textId="77777777" w:rsidTr="00450964">
        <w:trPr>
          <w:trHeight w:val="42"/>
        </w:trPr>
        <w:tc>
          <w:tcPr>
            <w:tcW w:w="2014" w:type="dxa"/>
            <w:tcBorders>
              <w:top w:val="single" w:sz="4" w:space="0" w:color="auto"/>
              <w:bottom w:val="single" w:sz="4" w:space="0" w:color="auto"/>
              <w:right w:val="single" w:sz="4" w:space="0" w:color="auto"/>
            </w:tcBorders>
            <w:vAlign w:val="center"/>
          </w:tcPr>
          <w:p w14:paraId="20496C6F"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Патриотическое</w:t>
            </w:r>
          </w:p>
        </w:tc>
        <w:tc>
          <w:tcPr>
            <w:tcW w:w="1842" w:type="dxa"/>
            <w:tcBorders>
              <w:top w:val="single" w:sz="4" w:space="0" w:color="auto"/>
              <w:left w:val="single" w:sz="4" w:space="0" w:color="auto"/>
              <w:bottom w:val="single" w:sz="4" w:space="0" w:color="auto"/>
              <w:right w:val="single" w:sz="4" w:space="0" w:color="auto"/>
            </w:tcBorders>
            <w:vAlign w:val="center"/>
          </w:tcPr>
          <w:p w14:paraId="3BD1A6EE"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Родина, природа</w:t>
            </w:r>
          </w:p>
        </w:tc>
        <w:tc>
          <w:tcPr>
            <w:tcW w:w="6281" w:type="dxa"/>
            <w:tcBorders>
              <w:top w:val="single" w:sz="4" w:space="0" w:color="auto"/>
              <w:left w:val="single" w:sz="4" w:space="0" w:color="auto"/>
              <w:bottom w:val="single" w:sz="4" w:space="0" w:color="auto"/>
            </w:tcBorders>
            <w:vAlign w:val="center"/>
          </w:tcPr>
          <w:p w14:paraId="74FDD2AC"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Проявляющий привязанность, любовь к семье, близким, окружающему миру</w:t>
            </w:r>
          </w:p>
        </w:tc>
      </w:tr>
      <w:tr w:rsidR="00DA4DDC" w:rsidRPr="0043772B" w14:paraId="6E28947F" w14:textId="77777777" w:rsidTr="00450964">
        <w:trPr>
          <w:trHeight w:val="949"/>
        </w:trPr>
        <w:tc>
          <w:tcPr>
            <w:tcW w:w="2014" w:type="dxa"/>
            <w:tcBorders>
              <w:top w:val="single" w:sz="4" w:space="0" w:color="auto"/>
              <w:bottom w:val="single" w:sz="4" w:space="0" w:color="auto"/>
              <w:right w:val="single" w:sz="4" w:space="0" w:color="auto"/>
            </w:tcBorders>
            <w:vAlign w:val="center"/>
          </w:tcPr>
          <w:p w14:paraId="253495DC"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Социальное</w:t>
            </w:r>
          </w:p>
        </w:tc>
        <w:tc>
          <w:tcPr>
            <w:tcW w:w="1842" w:type="dxa"/>
            <w:tcBorders>
              <w:top w:val="single" w:sz="4" w:space="0" w:color="auto"/>
              <w:left w:val="single" w:sz="4" w:space="0" w:color="auto"/>
              <w:bottom w:val="single" w:sz="4" w:space="0" w:color="auto"/>
              <w:right w:val="single" w:sz="4" w:space="0" w:color="auto"/>
            </w:tcBorders>
            <w:vAlign w:val="center"/>
          </w:tcPr>
          <w:p w14:paraId="6D65EFFC"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Человек, семья,</w:t>
            </w:r>
          </w:p>
          <w:p w14:paraId="7AB4994B"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дружба,</w:t>
            </w:r>
          </w:p>
          <w:p w14:paraId="7D69D119"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сотрудничество</w:t>
            </w:r>
          </w:p>
        </w:tc>
        <w:tc>
          <w:tcPr>
            <w:tcW w:w="6281" w:type="dxa"/>
            <w:tcBorders>
              <w:top w:val="single" w:sz="4" w:space="0" w:color="auto"/>
              <w:left w:val="single" w:sz="4" w:space="0" w:color="auto"/>
              <w:bottom w:val="single" w:sz="4" w:space="0" w:color="auto"/>
            </w:tcBorders>
            <w:vAlign w:val="center"/>
          </w:tcPr>
          <w:p w14:paraId="5F8799DA"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Способный понять и принять, что такое "хорошо" и "плохо".</w:t>
            </w:r>
          </w:p>
          <w:p w14:paraId="70261E14"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Проявляющий интерес к другим детям и способный бесконфликтно играть рядом с ними.</w:t>
            </w:r>
          </w:p>
          <w:p w14:paraId="015CD5F6"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Проявляющий позицию "Я сам!".</w:t>
            </w:r>
          </w:p>
          <w:p w14:paraId="6188F909"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Доброжелательный, проявляющий сочувствие, доброту.</w:t>
            </w:r>
          </w:p>
          <w:p w14:paraId="5EC6B0BA"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0776A870"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DA4DDC" w:rsidRPr="0043772B" w14:paraId="0BCC816E" w14:textId="77777777" w:rsidTr="00450964">
        <w:trPr>
          <w:trHeight w:val="144"/>
        </w:trPr>
        <w:tc>
          <w:tcPr>
            <w:tcW w:w="2014" w:type="dxa"/>
            <w:tcBorders>
              <w:top w:val="single" w:sz="4" w:space="0" w:color="auto"/>
              <w:bottom w:val="single" w:sz="4" w:space="0" w:color="auto"/>
              <w:right w:val="single" w:sz="4" w:space="0" w:color="auto"/>
            </w:tcBorders>
            <w:vAlign w:val="center"/>
          </w:tcPr>
          <w:p w14:paraId="25D5B4BD"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Познавательное</w:t>
            </w:r>
          </w:p>
        </w:tc>
        <w:tc>
          <w:tcPr>
            <w:tcW w:w="1842" w:type="dxa"/>
            <w:tcBorders>
              <w:top w:val="single" w:sz="4" w:space="0" w:color="auto"/>
              <w:left w:val="single" w:sz="4" w:space="0" w:color="auto"/>
              <w:bottom w:val="single" w:sz="4" w:space="0" w:color="auto"/>
              <w:right w:val="single" w:sz="4" w:space="0" w:color="auto"/>
            </w:tcBorders>
            <w:vAlign w:val="center"/>
          </w:tcPr>
          <w:p w14:paraId="12838005"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Знание</w:t>
            </w:r>
          </w:p>
        </w:tc>
        <w:tc>
          <w:tcPr>
            <w:tcW w:w="6281" w:type="dxa"/>
            <w:tcBorders>
              <w:top w:val="single" w:sz="4" w:space="0" w:color="auto"/>
              <w:left w:val="single" w:sz="4" w:space="0" w:color="auto"/>
              <w:bottom w:val="single" w:sz="4" w:space="0" w:color="auto"/>
            </w:tcBorders>
            <w:vAlign w:val="center"/>
          </w:tcPr>
          <w:p w14:paraId="59D2EC9F"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DA4DDC" w:rsidRPr="0043772B" w14:paraId="36D9ECD3" w14:textId="77777777" w:rsidTr="00450964">
        <w:trPr>
          <w:trHeight w:val="144"/>
        </w:trPr>
        <w:tc>
          <w:tcPr>
            <w:tcW w:w="2014" w:type="dxa"/>
            <w:tcBorders>
              <w:top w:val="single" w:sz="4" w:space="0" w:color="auto"/>
              <w:bottom w:val="single" w:sz="4" w:space="0" w:color="auto"/>
              <w:right w:val="single" w:sz="4" w:space="0" w:color="auto"/>
            </w:tcBorders>
            <w:vAlign w:val="center"/>
          </w:tcPr>
          <w:p w14:paraId="3F8E217E"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Физическое и оздоровительное</w:t>
            </w:r>
          </w:p>
        </w:tc>
        <w:tc>
          <w:tcPr>
            <w:tcW w:w="1842" w:type="dxa"/>
            <w:tcBorders>
              <w:top w:val="single" w:sz="4" w:space="0" w:color="auto"/>
              <w:left w:val="single" w:sz="4" w:space="0" w:color="auto"/>
              <w:bottom w:val="single" w:sz="4" w:space="0" w:color="auto"/>
              <w:right w:val="single" w:sz="4" w:space="0" w:color="auto"/>
            </w:tcBorders>
            <w:vAlign w:val="center"/>
          </w:tcPr>
          <w:p w14:paraId="4AA7B205"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Здоровье</w:t>
            </w:r>
          </w:p>
        </w:tc>
        <w:tc>
          <w:tcPr>
            <w:tcW w:w="6281" w:type="dxa"/>
            <w:tcBorders>
              <w:top w:val="single" w:sz="4" w:space="0" w:color="auto"/>
              <w:left w:val="single" w:sz="4" w:space="0" w:color="auto"/>
              <w:bottom w:val="single" w:sz="4" w:space="0" w:color="auto"/>
            </w:tcBorders>
            <w:vAlign w:val="center"/>
          </w:tcPr>
          <w:p w14:paraId="1E653C17"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2CBF02C4"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DA4DDC" w:rsidRPr="0043772B" w14:paraId="3D916780" w14:textId="77777777" w:rsidTr="00450964">
        <w:trPr>
          <w:trHeight w:val="42"/>
        </w:trPr>
        <w:tc>
          <w:tcPr>
            <w:tcW w:w="2014" w:type="dxa"/>
            <w:tcBorders>
              <w:top w:val="single" w:sz="4" w:space="0" w:color="auto"/>
              <w:bottom w:val="single" w:sz="4" w:space="0" w:color="auto"/>
              <w:right w:val="single" w:sz="4" w:space="0" w:color="auto"/>
            </w:tcBorders>
            <w:vAlign w:val="center"/>
          </w:tcPr>
          <w:p w14:paraId="615F2966"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Трудовое</w:t>
            </w:r>
          </w:p>
        </w:tc>
        <w:tc>
          <w:tcPr>
            <w:tcW w:w="1842" w:type="dxa"/>
            <w:tcBorders>
              <w:top w:val="single" w:sz="4" w:space="0" w:color="auto"/>
              <w:left w:val="single" w:sz="4" w:space="0" w:color="auto"/>
              <w:bottom w:val="single" w:sz="4" w:space="0" w:color="auto"/>
              <w:right w:val="single" w:sz="4" w:space="0" w:color="auto"/>
            </w:tcBorders>
            <w:vAlign w:val="center"/>
          </w:tcPr>
          <w:p w14:paraId="1AC42A97"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Труд</w:t>
            </w:r>
          </w:p>
        </w:tc>
        <w:tc>
          <w:tcPr>
            <w:tcW w:w="6281" w:type="dxa"/>
            <w:tcBorders>
              <w:top w:val="single" w:sz="4" w:space="0" w:color="auto"/>
              <w:left w:val="single" w:sz="4" w:space="0" w:color="auto"/>
              <w:bottom w:val="single" w:sz="4" w:space="0" w:color="auto"/>
            </w:tcBorders>
            <w:vAlign w:val="center"/>
          </w:tcPr>
          <w:p w14:paraId="72A291FC"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Поддерживающий элементарный порядок в окружающей обстановке.</w:t>
            </w:r>
          </w:p>
          <w:p w14:paraId="61C7540D"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Стремящийся помогать педагогическому работнику в доступных действиях.</w:t>
            </w:r>
          </w:p>
          <w:p w14:paraId="36F058F4"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DA4DDC" w:rsidRPr="0043772B" w14:paraId="339D8FD7" w14:textId="77777777" w:rsidTr="00450964">
        <w:trPr>
          <w:trHeight w:val="42"/>
        </w:trPr>
        <w:tc>
          <w:tcPr>
            <w:tcW w:w="2014" w:type="dxa"/>
            <w:tcBorders>
              <w:top w:val="single" w:sz="4" w:space="0" w:color="auto"/>
              <w:bottom w:val="single" w:sz="4" w:space="0" w:color="auto"/>
              <w:right w:val="single" w:sz="4" w:space="0" w:color="auto"/>
            </w:tcBorders>
            <w:vAlign w:val="center"/>
          </w:tcPr>
          <w:p w14:paraId="0E3C71B2"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Этико-эстетическое</w:t>
            </w:r>
          </w:p>
        </w:tc>
        <w:tc>
          <w:tcPr>
            <w:tcW w:w="1842" w:type="dxa"/>
            <w:tcBorders>
              <w:top w:val="single" w:sz="4" w:space="0" w:color="auto"/>
              <w:left w:val="single" w:sz="4" w:space="0" w:color="auto"/>
              <w:bottom w:val="single" w:sz="4" w:space="0" w:color="auto"/>
              <w:right w:val="single" w:sz="4" w:space="0" w:color="auto"/>
            </w:tcBorders>
            <w:vAlign w:val="center"/>
          </w:tcPr>
          <w:p w14:paraId="3FE2651F"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Культура и красота</w:t>
            </w:r>
          </w:p>
        </w:tc>
        <w:tc>
          <w:tcPr>
            <w:tcW w:w="6281" w:type="dxa"/>
            <w:tcBorders>
              <w:top w:val="single" w:sz="4" w:space="0" w:color="auto"/>
              <w:left w:val="single" w:sz="4" w:space="0" w:color="auto"/>
              <w:bottom w:val="single" w:sz="4" w:space="0" w:color="auto"/>
            </w:tcBorders>
            <w:vAlign w:val="center"/>
          </w:tcPr>
          <w:p w14:paraId="6B4E3D96" w14:textId="77777777" w:rsidR="00DA4DDC" w:rsidRPr="00450964" w:rsidRDefault="00DA4DDC" w:rsidP="00450964">
            <w:pPr>
              <w:pStyle w:val="af"/>
              <w:jc w:val="left"/>
              <w:rPr>
                <w:rFonts w:ascii="Times New Roman" w:hAnsi="Times New Roman" w:cs="Times New Roman"/>
                <w:sz w:val="16"/>
                <w:szCs w:val="16"/>
              </w:rPr>
            </w:pPr>
            <w:r w:rsidRPr="00450964">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3364A059" w14:textId="77777777" w:rsidR="00DA4DDC" w:rsidRPr="00430C54" w:rsidRDefault="00DA4DDC" w:rsidP="00430C54">
      <w:pPr>
        <w:ind w:firstLine="567"/>
        <w:rPr>
          <w:rFonts w:ascii="Times New Roman" w:hAnsi="Times New Roman" w:cs="Times New Roman"/>
          <w:sz w:val="24"/>
          <w:szCs w:val="24"/>
        </w:rPr>
      </w:pPr>
      <w:r w:rsidRPr="00430C54">
        <w:rPr>
          <w:rFonts w:ascii="Times New Roman" w:hAnsi="Times New Roman" w:cs="Times New Roman"/>
          <w:sz w:val="24"/>
          <w:szCs w:val="24"/>
        </w:rPr>
        <w:t>49.1.6. Целевые ориентиры воспитательной работы для обучающихся с ОВЗ дошкольного возраста (до 8 лет).</w:t>
      </w:r>
    </w:p>
    <w:p w14:paraId="5A3D40A3" w14:textId="3D482276" w:rsidR="00DA4DDC" w:rsidRPr="00430C54" w:rsidRDefault="00DA4DDC" w:rsidP="00430C54">
      <w:pPr>
        <w:ind w:firstLine="567"/>
        <w:rPr>
          <w:rFonts w:ascii="Times New Roman" w:hAnsi="Times New Roman" w:cs="Times New Roman"/>
          <w:sz w:val="24"/>
          <w:szCs w:val="24"/>
        </w:rPr>
      </w:pPr>
      <w:r w:rsidRPr="00430C54">
        <w:rPr>
          <w:rFonts w:ascii="Times New Roman" w:hAnsi="Times New Roman" w:cs="Times New Roman"/>
          <w:sz w:val="24"/>
          <w:szCs w:val="24"/>
        </w:rPr>
        <w:t>Портрет ребенка с ОВЗ дошкольного возраста (к 8-ми годам)</w:t>
      </w:r>
    </w:p>
    <w:tbl>
      <w:tblPr>
        <w:tblW w:w="100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6"/>
        <w:gridCol w:w="3018"/>
        <w:gridCol w:w="4381"/>
      </w:tblGrid>
      <w:tr w:rsidR="00DA4DDC" w:rsidRPr="0043772B" w14:paraId="3B2A2088" w14:textId="77777777" w:rsidTr="00430C54">
        <w:trPr>
          <w:trHeight w:val="185"/>
        </w:trPr>
        <w:tc>
          <w:tcPr>
            <w:tcW w:w="2616" w:type="dxa"/>
            <w:tcBorders>
              <w:top w:val="single" w:sz="4" w:space="0" w:color="auto"/>
              <w:bottom w:val="single" w:sz="4" w:space="0" w:color="auto"/>
              <w:right w:val="single" w:sz="4" w:space="0" w:color="auto"/>
            </w:tcBorders>
            <w:vAlign w:val="center"/>
          </w:tcPr>
          <w:p w14:paraId="7AE5A552" w14:textId="77777777" w:rsidR="00DA4DDC" w:rsidRPr="00430C54" w:rsidRDefault="00DA4DDC" w:rsidP="00430C54">
            <w:pPr>
              <w:pStyle w:val="aff5"/>
              <w:rPr>
                <w:rFonts w:ascii="Times New Roman" w:hAnsi="Times New Roman" w:cs="Times New Roman"/>
                <w:sz w:val="16"/>
                <w:szCs w:val="16"/>
              </w:rPr>
            </w:pPr>
            <w:r w:rsidRPr="00430C54">
              <w:rPr>
                <w:rFonts w:ascii="Times New Roman" w:hAnsi="Times New Roman" w:cs="Times New Roman"/>
                <w:sz w:val="16"/>
                <w:szCs w:val="16"/>
              </w:rPr>
              <w:t>Направления воспитания</w:t>
            </w:r>
          </w:p>
        </w:tc>
        <w:tc>
          <w:tcPr>
            <w:tcW w:w="3018" w:type="dxa"/>
            <w:tcBorders>
              <w:top w:val="single" w:sz="4" w:space="0" w:color="auto"/>
              <w:left w:val="single" w:sz="4" w:space="0" w:color="auto"/>
              <w:bottom w:val="single" w:sz="4" w:space="0" w:color="auto"/>
              <w:right w:val="single" w:sz="4" w:space="0" w:color="auto"/>
            </w:tcBorders>
            <w:vAlign w:val="center"/>
          </w:tcPr>
          <w:p w14:paraId="57044182" w14:textId="77777777" w:rsidR="00DA4DDC" w:rsidRPr="00430C54" w:rsidRDefault="00DA4DDC" w:rsidP="00430C54">
            <w:pPr>
              <w:pStyle w:val="aff5"/>
              <w:rPr>
                <w:rFonts w:ascii="Times New Roman" w:hAnsi="Times New Roman" w:cs="Times New Roman"/>
                <w:sz w:val="16"/>
                <w:szCs w:val="16"/>
              </w:rPr>
            </w:pPr>
            <w:r w:rsidRPr="00430C54">
              <w:rPr>
                <w:rFonts w:ascii="Times New Roman" w:hAnsi="Times New Roman" w:cs="Times New Roman"/>
                <w:sz w:val="16"/>
                <w:szCs w:val="16"/>
              </w:rPr>
              <w:t>Ценности</w:t>
            </w:r>
          </w:p>
        </w:tc>
        <w:tc>
          <w:tcPr>
            <w:tcW w:w="4381" w:type="dxa"/>
            <w:tcBorders>
              <w:top w:val="single" w:sz="4" w:space="0" w:color="auto"/>
              <w:left w:val="single" w:sz="4" w:space="0" w:color="auto"/>
              <w:bottom w:val="single" w:sz="4" w:space="0" w:color="auto"/>
            </w:tcBorders>
            <w:vAlign w:val="center"/>
          </w:tcPr>
          <w:p w14:paraId="595208D8" w14:textId="77777777" w:rsidR="00DA4DDC" w:rsidRPr="00430C54" w:rsidRDefault="00DA4DDC" w:rsidP="00430C54">
            <w:pPr>
              <w:pStyle w:val="aff5"/>
              <w:rPr>
                <w:rFonts w:ascii="Times New Roman" w:hAnsi="Times New Roman" w:cs="Times New Roman"/>
                <w:sz w:val="16"/>
                <w:szCs w:val="16"/>
              </w:rPr>
            </w:pPr>
            <w:r w:rsidRPr="00430C54">
              <w:rPr>
                <w:rFonts w:ascii="Times New Roman" w:hAnsi="Times New Roman" w:cs="Times New Roman"/>
                <w:sz w:val="16"/>
                <w:szCs w:val="16"/>
              </w:rPr>
              <w:t>Показатели</w:t>
            </w:r>
          </w:p>
        </w:tc>
      </w:tr>
      <w:tr w:rsidR="00DA4DDC" w:rsidRPr="0043772B" w14:paraId="0DFAFE4E" w14:textId="77777777" w:rsidTr="00430C54">
        <w:trPr>
          <w:trHeight w:val="42"/>
        </w:trPr>
        <w:tc>
          <w:tcPr>
            <w:tcW w:w="2616" w:type="dxa"/>
            <w:tcBorders>
              <w:top w:val="single" w:sz="4" w:space="0" w:color="auto"/>
              <w:bottom w:val="single" w:sz="4" w:space="0" w:color="auto"/>
              <w:right w:val="single" w:sz="4" w:space="0" w:color="auto"/>
            </w:tcBorders>
            <w:vAlign w:val="center"/>
          </w:tcPr>
          <w:p w14:paraId="5A2EE7FB"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lastRenderedPageBreak/>
              <w:t>Патриотическое</w:t>
            </w:r>
          </w:p>
        </w:tc>
        <w:tc>
          <w:tcPr>
            <w:tcW w:w="3018" w:type="dxa"/>
            <w:tcBorders>
              <w:top w:val="single" w:sz="4" w:space="0" w:color="auto"/>
              <w:left w:val="single" w:sz="4" w:space="0" w:color="auto"/>
              <w:bottom w:val="single" w:sz="4" w:space="0" w:color="auto"/>
              <w:right w:val="single" w:sz="4" w:space="0" w:color="auto"/>
            </w:tcBorders>
            <w:vAlign w:val="center"/>
          </w:tcPr>
          <w:p w14:paraId="54867B92"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Родина, природа</w:t>
            </w:r>
          </w:p>
        </w:tc>
        <w:tc>
          <w:tcPr>
            <w:tcW w:w="4381" w:type="dxa"/>
            <w:tcBorders>
              <w:top w:val="single" w:sz="4" w:space="0" w:color="auto"/>
              <w:left w:val="single" w:sz="4" w:space="0" w:color="auto"/>
              <w:bottom w:val="single" w:sz="4" w:space="0" w:color="auto"/>
            </w:tcBorders>
            <w:vAlign w:val="center"/>
          </w:tcPr>
          <w:p w14:paraId="463F85C0"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A4DDC" w:rsidRPr="0043772B" w14:paraId="3B179342" w14:textId="77777777" w:rsidTr="00430C54">
        <w:trPr>
          <w:trHeight w:val="138"/>
        </w:trPr>
        <w:tc>
          <w:tcPr>
            <w:tcW w:w="2616" w:type="dxa"/>
            <w:tcBorders>
              <w:top w:val="single" w:sz="4" w:space="0" w:color="auto"/>
              <w:bottom w:val="single" w:sz="4" w:space="0" w:color="auto"/>
              <w:right w:val="single" w:sz="4" w:space="0" w:color="auto"/>
            </w:tcBorders>
            <w:vAlign w:val="center"/>
          </w:tcPr>
          <w:p w14:paraId="70FAAADC"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Социальное</w:t>
            </w:r>
          </w:p>
        </w:tc>
        <w:tc>
          <w:tcPr>
            <w:tcW w:w="3018" w:type="dxa"/>
            <w:tcBorders>
              <w:top w:val="single" w:sz="4" w:space="0" w:color="auto"/>
              <w:left w:val="single" w:sz="4" w:space="0" w:color="auto"/>
              <w:bottom w:val="single" w:sz="4" w:space="0" w:color="auto"/>
              <w:right w:val="single" w:sz="4" w:space="0" w:color="auto"/>
            </w:tcBorders>
            <w:vAlign w:val="center"/>
          </w:tcPr>
          <w:p w14:paraId="640C3BA7" w14:textId="408B0851"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Человек, семья,</w:t>
            </w:r>
            <w:r w:rsidR="00430C54">
              <w:rPr>
                <w:rFonts w:ascii="Times New Roman" w:hAnsi="Times New Roman" w:cs="Times New Roman"/>
                <w:sz w:val="16"/>
                <w:szCs w:val="16"/>
              </w:rPr>
              <w:t xml:space="preserve"> </w:t>
            </w:r>
            <w:r w:rsidRPr="00430C54">
              <w:rPr>
                <w:rFonts w:ascii="Times New Roman" w:hAnsi="Times New Roman" w:cs="Times New Roman"/>
                <w:sz w:val="16"/>
                <w:szCs w:val="16"/>
              </w:rPr>
              <w:t>дружба,</w:t>
            </w:r>
          </w:p>
          <w:p w14:paraId="44596F80"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сотрудничество</w:t>
            </w:r>
          </w:p>
        </w:tc>
        <w:tc>
          <w:tcPr>
            <w:tcW w:w="4381" w:type="dxa"/>
            <w:tcBorders>
              <w:top w:val="single" w:sz="4" w:space="0" w:color="auto"/>
              <w:left w:val="single" w:sz="4" w:space="0" w:color="auto"/>
              <w:bottom w:val="single" w:sz="4" w:space="0" w:color="auto"/>
            </w:tcBorders>
            <w:vAlign w:val="center"/>
          </w:tcPr>
          <w:p w14:paraId="361768AD"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DA4DDC" w:rsidRPr="0043772B" w14:paraId="1B4BEDE6" w14:textId="77777777" w:rsidTr="00430C54">
        <w:trPr>
          <w:trHeight w:val="42"/>
        </w:trPr>
        <w:tc>
          <w:tcPr>
            <w:tcW w:w="2616" w:type="dxa"/>
            <w:tcBorders>
              <w:top w:val="single" w:sz="4" w:space="0" w:color="auto"/>
              <w:bottom w:val="single" w:sz="4" w:space="0" w:color="auto"/>
              <w:right w:val="single" w:sz="4" w:space="0" w:color="auto"/>
            </w:tcBorders>
            <w:vAlign w:val="center"/>
          </w:tcPr>
          <w:p w14:paraId="12791FB9"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Познавательное</w:t>
            </w:r>
          </w:p>
        </w:tc>
        <w:tc>
          <w:tcPr>
            <w:tcW w:w="3018" w:type="dxa"/>
            <w:tcBorders>
              <w:top w:val="single" w:sz="4" w:space="0" w:color="auto"/>
              <w:left w:val="single" w:sz="4" w:space="0" w:color="auto"/>
              <w:bottom w:val="single" w:sz="4" w:space="0" w:color="auto"/>
              <w:right w:val="single" w:sz="4" w:space="0" w:color="auto"/>
            </w:tcBorders>
            <w:vAlign w:val="center"/>
          </w:tcPr>
          <w:p w14:paraId="4BC2C064"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Знания</w:t>
            </w:r>
          </w:p>
        </w:tc>
        <w:tc>
          <w:tcPr>
            <w:tcW w:w="4381" w:type="dxa"/>
            <w:tcBorders>
              <w:top w:val="single" w:sz="4" w:space="0" w:color="auto"/>
              <w:left w:val="single" w:sz="4" w:space="0" w:color="auto"/>
              <w:bottom w:val="single" w:sz="4" w:space="0" w:color="auto"/>
            </w:tcBorders>
            <w:vAlign w:val="center"/>
          </w:tcPr>
          <w:p w14:paraId="095BA169"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A4DDC" w:rsidRPr="0043772B" w14:paraId="3192C2C8" w14:textId="77777777" w:rsidTr="00430C54">
        <w:trPr>
          <w:trHeight w:val="741"/>
        </w:trPr>
        <w:tc>
          <w:tcPr>
            <w:tcW w:w="2616" w:type="dxa"/>
            <w:tcBorders>
              <w:top w:val="single" w:sz="4" w:space="0" w:color="auto"/>
              <w:bottom w:val="single" w:sz="4" w:space="0" w:color="auto"/>
              <w:right w:val="single" w:sz="4" w:space="0" w:color="auto"/>
            </w:tcBorders>
            <w:vAlign w:val="center"/>
          </w:tcPr>
          <w:p w14:paraId="4AF23F3C"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Физическое и оздоровительное</w:t>
            </w:r>
          </w:p>
        </w:tc>
        <w:tc>
          <w:tcPr>
            <w:tcW w:w="3018" w:type="dxa"/>
            <w:tcBorders>
              <w:top w:val="single" w:sz="4" w:space="0" w:color="auto"/>
              <w:left w:val="single" w:sz="4" w:space="0" w:color="auto"/>
              <w:bottom w:val="single" w:sz="4" w:space="0" w:color="auto"/>
              <w:right w:val="single" w:sz="4" w:space="0" w:color="auto"/>
            </w:tcBorders>
            <w:vAlign w:val="center"/>
          </w:tcPr>
          <w:p w14:paraId="4A70C0DB"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Здоровье</w:t>
            </w:r>
          </w:p>
        </w:tc>
        <w:tc>
          <w:tcPr>
            <w:tcW w:w="4381" w:type="dxa"/>
            <w:tcBorders>
              <w:top w:val="single" w:sz="4" w:space="0" w:color="auto"/>
              <w:left w:val="single" w:sz="4" w:space="0" w:color="auto"/>
              <w:bottom w:val="single" w:sz="4" w:space="0" w:color="auto"/>
            </w:tcBorders>
            <w:vAlign w:val="center"/>
          </w:tcPr>
          <w:p w14:paraId="62A36627"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A4DDC" w:rsidRPr="0043772B" w14:paraId="4AE2FEFC" w14:textId="77777777" w:rsidTr="00430C54">
        <w:trPr>
          <w:trHeight w:val="42"/>
        </w:trPr>
        <w:tc>
          <w:tcPr>
            <w:tcW w:w="2616" w:type="dxa"/>
            <w:tcBorders>
              <w:top w:val="single" w:sz="4" w:space="0" w:color="auto"/>
              <w:bottom w:val="single" w:sz="4" w:space="0" w:color="auto"/>
              <w:right w:val="single" w:sz="4" w:space="0" w:color="auto"/>
            </w:tcBorders>
            <w:vAlign w:val="center"/>
          </w:tcPr>
          <w:p w14:paraId="6647399D"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Трудовое</w:t>
            </w:r>
          </w:p>
        </w:tc>
        <w:tc>
          <w:tcPr>
            <w:tcW w:w="3018" w:type="dxa"/>
            <w:tcBorders>
              <w:top w:val="single" w:sz="4" w:space="0" w:color="auto"/>
              <w:left w:val="single" w:sz="4" w:space="0" w:color="auto"/>
              <w:bottom w:val="single" w:sz="4" w:space="0" w:color="auto"/>
              <w:right w:val="single" w:sz="4" w:space="0" w:color="auto"/>
            </w:tcBorders>
            <w:vAlign w:val="center"/>
          </w:tcPr>
          <w:p w14:paraId="557A1666"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Труд</w:t>
            </w:r>
          </w:p>
        </w:tc>
        <w:tc>
          <w:tcPr>
            <w:tcW w:w="4381" w:type="dxa"/>
            <w:tcBorders>
              <w:top w:val="single" w:sz="4" w:space="0" w:color="auto"/>
              <w:left w:val="single" w:sz="4" w:space="0" w:color="auto"/>
              <w:bottom w:val="single" w:sz="4" w:space="0" w:color="auto"/>
            </w:tcBorders>
            <w:vAlign w:val="center"/>
          </w:tcPr>
          <w:p w14:paraId="47BA2324"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A4DDC" w:rsidRPr="0043772B" w14:paraId="717677AA" w14:textId="77777777" w:rsidTr="00430C54">
        <w:trPr>
          <w:trHeight w:val="935"/>
        </w:trPr>
        <w:tc>
          <w:tcPr>
            <w:tcW w:w="2616" w:type="dxa"/>
            <w:tcBorders>
              <w:top w:val="single" w:sz="4" w:space="0" w:color="auto"/>
              <w:bottom w:val="single" w:sz="4" w:space="0" w:color="auto"/>
              <w:right w:val="single" w:sz="4" w:space="0" w:color="auto"/>
            </w:tcBorders>
            <w:vAlign w:val="center"/>
          </w:tcPr>
          <w:p w14:paraId="015CDA66"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Этико-эстетическое</w:t>
            </w:r>
          </w:p>
        </w:tc>
        <w:tc>
          <w:tcPr>
            <w:tcW w:w="3018" w:type="dxa"/>
            <w:tcBorders>
              <w:top w:val="single" w:sz="4" w:space="0" w:color="auto"/>
              <w:left w:val="single" w:sz="4" w:space="0" w:color="auto"/>
              <w:bottom w:val="single" w:sz="4" w:space="0" w:color="auto"/>
              <w:right w:val="single" w:sz="4" w:space="0" w:color="auto"/>
            </w:tcBorders>
            <w:vAlign w:val="center"/>
          </w:tcPr>
          <w:p w14:paraId="62332E27"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Культура и красота</w:t>
            </w:r>
          </w:p>
        </w:tc>
        <w:tc>
          <w:tcPr>
            <w:tcW w:w="4381" w:type="dxa"/>
            <w:tcBorders>
              <w:top w:val="single" w:sz="4" w:space="0" w:color="auto"/>
              <w:left w:val="single" w:sz="4" w:space="0" w:color="auto"/>
              <w:bottom w:val="single" w:sz="4" w:space="0" w:color="auto"/>
            </w:tcBorders>
            <w:vAlign w:val="center"/>
          </w:tcPr>
          <w:p w14:paraId="607E89B9" w14:textId="77777777" w:rsidR="00DA4DDC" w:rsidRPr="00430C54" w:rsidRDefault="00DA4DDC" w:rsidP="00430C54">
            <w:pPr>
              <w:pStyle w:val="af"/>
              <w:jc w:val="left"/>
              <w:rPr>
                <w:rFonts w:ascii="Times New Roman" w:hAnsi="Times New Roman" w:cs="Times New Roman"/>
                <w:sz w:val="16"/>
                <w:szCs w:val="16"/>
              </w:rPr>
            </w:pPr>
            <w:r w:rsidRPr="00430C54">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0B845597" w14:textId="77777777" w:rsidR="00DA4DDC" w:rsidRPr="00F76D9A" w:rsidRDefault="00DA4DDC" w:rsidP="00F76D9A">
      <w:pPr>
        <w:ind w:firstLine="567"/>
        <w:rPr>
          <w:rFonts w:ascii="Times New Roman" w:hAnsi="Times New Roman" w:cs="Times New Roman"/>
          <w:sz w:val="24"/>
          <w:szCs w:val="24"/>
        </w:rPr>
      </w:pPr>
      <w:r w:rsidRPr="00F76D9A">
        <w:rPr>
          <w:rFonts w:ascii="Times New Roman" w:hAnsi="Times New Roman" w:cs="Times New Roman"/>
          <w:sz w:val="24"/>
          <w:szCs w:val="24"/>
        </w:rPr>
        <w:t>49.1.7. Целевые ориентиры воспитательной работы с детьми младенческого и раннего возраста (до 3 лет) с умственной отсталостью (интеллектуальными нарушениями).</w:t>
      </w:r>
    </w:p>
    <w:p w14:paraId="608FD2B6" w14:textId="5565D20B" w:rsidR="00DA4DDC" w:rsidRPr="00F76D9A" w:rsidRDefault="00DA4DDC" w:rsidP="00F76D9A">
      <w:pPr>
        <w:ind w:firstLine="567"/>
        <w:rPr>
          <w:rFonts w:ascii="Times New Roman" w:hAnsi="Times New Roman" w:cs="Times New Roman"/>
          <w:sz w:val="24"/>
          <w:szCs w:val="24"/>
        </w:rPr>
      </w:pPr>
      <w:r w:rsidRPr="00F76D9A">
        <w:rPr>
          <w:rFonts w:ascii="Times New Roman" w:hAnsi="Times New Roman" w:cs="Times New Roman"/>
          <w:sz w:val="24"/>
          <w:szCs w:val="24"/>
        </w:rPr>
        <w:t>Портрет ребенка младенческого и раннего возраста (к 3-м годам) с неярко выраженной умственной отсталостью (интеллектуальными нарушениями)</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742"/>
      </w:tblGrid>
      <w:tr w:rsidR="00DA4DDC" w:rsidRPr="0043772B" w14:paraId="38225909" w14:textId="77777777" w:rsidTr="00F76D9A">
        <w:tc>
          <w:tcPr>
            <w:tcW w:w="2340" w:type="dxa"/>
            <w:tcBorders>
              <w:top w:val="single" w:sz="4" w:space="0" w:color="auto"/>
              <w:bottom w:val="single" w:sz="4" w:space="0" w:color="auto"/>
              <w:right w:val="single" w:sz="4" w:space="0" w:color="auto"/>
            </w:tcBorders>
            <w:vAlign w:val="center"/>
          </w:tcPr>
          <w:p w14:paraId="08936B4F" w14:textId="77777777" w:rsidR="00DA4DDC" w:rsidRPr="00F76D9A" w:rsidRDefault="00DA4DDC" w:rsidP="00F76D9A">
            <w:pPr>
              <w:pStyle w:val="aff5"/>
              <w:rPr>
                <w:rFonts w:ascii="Times New Roman" w:hAnsi="Times New Roman" w:cs="Times New Roman"/>
                <w:sz w:val="16"/>
                <w:szCs w:val="16"/>
              </w:rPr>
            </w:pPr>
            <w:r w:rsidRPr="00F76D9A">
              <w:rPr>
                <w:rFonts w:ascii="Times New Roman" w:hAnsi="Times New Roman" w:cs="Times New Roman"/>
                <w:sz w:val="16"/>
                <w:szCs w:val="16"/>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vAlign w:val="center"/>
          </w:tcPr>
          <w:p w14:paraId="1A886B5A" w14:textId="77777777" w:rsidR="00DA4DDC" w:rsidRPr="00F76D9A" w:rsidRDefault="00DA4DDC" w:rsidP="00F76D9A">
            <w:pPr>
              <w:pStyle w:val="aff5"/>
              <w:rPr>
                <w:rFonts w:ascii="Times New Roman" w:hAnsi="Times New Roman" w:cs="Times New Roman"/>
                <w:sz w:val="16"/>
                <w:szCs w:val="16"/>
              </w:rPr>
            </w:pPr>
            <w:r w:rsidRPr="00F76D9A">
              <w:rPr>
                <w:rFonts w:ascii="Times New Roman" w:hAnsi="Times New Roman" w:cs="Times New Roman"/>
                <w:sz w:val="16"/>
                <w:szCs w:val="16"/>
              </w:rPr>
              <w:t>Ценности</w:t>
            </w:r>
          </w:p>
        </w:tc>
        <w:tc>
          <w:tcPr>
            <w:tcW w:w="4742" w:type="dxa"/>
            <w:tcBorders>
              <w:top w:val="single" w:sz="4" w:space="0" w:color="auto"/>
              <w:left w:val="single" w:sz="4" w:space="0" w:color="auto"/>
              <w:bottom w:val="single" w:sz="4" w:space="0" w:color="auto"/>
            </w:tcBorders>
            <w:vAlign w:val="center"/>
          </w:tcPr>
          <w:p w14:paraId="7E8B1144" w14:textId="77777777" w:rsidR="00DA4DDC" w:rsidRPr="00F76D9A" w:rsidRDefault="00DA4DDC" w:rsidP="00F76D9A">
            <w:pPr>
              <w:pStyle w:val="aff5"/>
              <w:rPr>
                <w:rFonts w:ascii="Times New Roman" w:hAnsi="Times New Roman" w:cs="Times New Roman"/>
                <w:sz w:val="16"/>
                <w:szCs w:val="16"/>
              </w:rPr>
            </w:pPr>
            <w:r w:rsidRPr="00F76D9A">
              <w:rPr>
                <w:rFonts w:ascii="Times New Roman" w:hAnsi="Times New Roman" w:cs="Times New Roman"/>
                <w:sz w:val="16"/>
                <w:szCs w:val="16"/>
              </w:rPr>
              <w:t>Показатели</w:t>
            </w:r>
          </w:p>
        </w:tc>
      </w:tr>
      <w:tr w:rsidR="00DA4DDC" w:rsidRPr="0043772B" w14:paraId="10ED4287" w14:textId="77777777" w:rsidTr="00F76D9A">
        <w:tc>
          <w:tcPr>
            <w:tcW w:w="2340" w:type="dxa"/>
            <w:tcBorders>
              <w:top w:val="single" w:sz="4" w:space="0" w:color="auto"/>
              <w:bottom w:val="single" w:sz="4" w:space="0" w:color="auto"/>
              <w:right w:val="single" w:sz="4" w:space="0" w:color="auto"/>
            </w:tcBorders>
            <w:vAlign w:val="center"/>
          </w:tcPr>
          <w:p w14:paraId="18BE8783"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Патриотическое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60616CE0"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Родина, природа</w:t>
            </w:r>
          </w:p>
        </w:tc>
        <w:tc>
          <w:tcPr>
            <w:tcW w:w="4742" w:type="dxa"/>
            <w:tcBorders>
              <w:top w:val="single" w:sz="4" w:space="0" w:color="auto"/>
              <w:left w:val="single" w:sz="4" w:space="0" w:color="auto"/>
              <w:bottom w:val="single" w:sz="4" w:space="0" w:color="auto"/>
            </w:tcBorders>
            <w:vAlign w:val="center"/>
          </w:tcPr>
          <w:p w14:paraId="149AC7BC"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Проявляющий привязанность к родителям (законным представителям), интерес к окружающему миру.</w:t>
            </w:r>
          </w:p>
        </w:tc>
      </w:tr>
      <w:tr w:rsidR="00DA4DDC" w:rsidRPr="0043772B" w14:paraId="43F4CEBF" w14:textId="77777777" w:rsidTr="00F76D9A">
        <w:tc>
          <w:tcPr>
            <w:tcW w:w="2340" w:type="dxa"/>
            <w:tcBorders>
              <w:top w:val="single" w:sz="4" w:space="0" w:color="auto"/>
              <w:bottom w:val="single" w:sz="4" w:space="0" w:color="auto"/>
              <w:right w:val="single" w:sz="4" w:space="0" w:color="auto"/>
            </w:tcBorders>
            <w:vAlign w:val="center"/>
          </w:tcPr>
          <w:p w14:paraId="791DF69A"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Социальное</w:t>
            </w:r>
          </w:p>
        </w:tc>
        <w:tc>
          <w:tcPr>
            <w:tcW w:w="2700" w:type="dxa"/>
            <w:tcBorders>
              <w:top w:val="single" w:sz="4" w:space="0" w:color="auto"/>
              <w:left w:val="single" w:sz="4" w:space="0" w:color="auto"/>
              <w:bottom w:val="single" w:sz="4" w:space="0" w:color="auto"/>
              <w:right w:val="single" w:sz="4" w:space="0" w:color="auto"/>
            </w:tcBorders>
            <w:vAlign w:val="center"/>
          </w:tcPr>
          <w:p w14:paraId="12EB11E6" w14:textId="129C80A8"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Человек, семья,</w:t>
            </w:r>
            <w:r w:rsidR="00F76D9A">
              <w:rPr>
                <w:rFonts w:ascii="Times New Roman" w:hAnsi="Times New Roman" w:cs="Times New Roman"/>
                <w:sz w:val="16"/>
                <w:szCs w:val="16"/>
              </w:rPr>
              <w:t xml:space="preserve"> </w:t>
            </w:r>
            <w:r w:rsidRPr="00F76D9A">
              <w:rPr>
                <w:rFonts w:ascii="Times New Roman" w:hAnsi="Times New Roman" w:cs="Times New Roman"/>
                <w:sz w:val="16"/>
                <w:szCs w:val="16"/>
              </w:rPr>
              <w:t>дружба,</w:t>
            </w:r>
          </w:p>
          <w:p w14:paraId="5F1A540F"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сотрудничество</w:t>
            </w:r>
          </w:p>
        </w:tc>
        <w:tc>
          <w:tcPr>
            <w:tcW w:w="4742" w:type="dxa"/>
            <w:tcBorders>
              <w:top w:val="single" w:sz="4" w:space="0" w:color="auto"/>
              <w:left w:val="single" w:sz="4" w:space="0" w:color="auto"/>
              <w:bottom w:val="single" w:sz="4" w:space="0" w:color="auto"/>
            </w:tcBorders>
            <w:vAlign w:val="center"/>
          </w:tcPr>
          <w:p w14:paraId="1017A370"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Откликающийся на свое имя; использующий коммуникативные средства общения с педагогическим работником (жесты, слова: "привет, пока, на, дай");</w:t>
            </w:r>
          </w:p>
          <w:p w14:paraId="75E5A6F2"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проявляющий интерес к другим детям и способный бесконфликтно играть рядом с ними в ситуации, организованной педагогическим работником;</w:t>
            </w:r>
          </w:p>
          <w:p w14:paraId="06429903"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доброжелательный, испытывающий чувство удовольствия в случае одобрения и чувство огорчения в случае неодобрения со стороны родителей (законных представителей), педагогических работников.</w:t>
            </w:r>
          </w:p>
        </w:tc>
      </w:tr>
      <w:tr w:rsidR="00DA4DDC" w:rsidRPr="0043772B" w14:paraId="0610258B" w14:textId="77777777" w:rsidTr="00F76D9A">
        <w:tc>
          <w:tcPr>
            <w:tcW w:w="2340" w:type="dxa"/>
            <w:tcBorders>
              <w:top w:val="single" w:sz="4" w:space="0" w:color="auto"/>
              <w:bottom w:val="single" w:sz="4" w:space="0" w:color="auto"/>
              <w:right w:val="single" w:sz="4" w:space="0" w:color="auto"/>
            </w:tcBorders>
            <w:vAlign w:val="center"/>
          </w:tcPr>
          <w:p w14:paraId="21AC5A3E"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Познавательное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6C0EC2BB"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Знание</w:t>
            </w:r>
          </w:p>
        </w:tc>
        <w:tc>
          <w:tcPr>
            <w:tcW w:w="4742" w:type="dxa"/>
            <w:tcBorders>
              <w:top w:val="single" w:sz="4" w:space="0" w:color="auto"/>
              <w:left w:val="single" w:sz="4" w:space="0" w:color="auto"/>
              <w:bottom w:val="single" w:sz="4" w:space="0" w:color="auto"/>
            </w:tcBorders>
            <w:vAlign w:val="center"/>
          </w:tcPr>
          <w:p w14:paraId="0D516158"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Проявляющий интерес к окружающему миру, активность в общении и деятельности; знающий назначение бытовых предметов (ложки, расчёски, карандаша) и умеющий пользоваться ими.</w:t>
            </w:r>
          </w:p>
        </w:tc>
      </w:tr>
      <w:tr w:rsidR="00DA4DDC" w:rsidRPr="0043772B" w14:paraId="0CC37C2F" w14:textId="77777777" w:rsidTr="00F76D9A">
        <w:tc>
          <w:tcPr>
            <w:tcW w:w="2340" w:type="dxa"/>
            <w:tcBorders>
              <w:top w:val="single" w:sz="4" w:space="0" w:color="auto"/>
              <w:bottom w:val="single" w:sz="4" w:space="0" w:color="auto"/>
              <w:right w:val="single" w:sz="4" w:space="0" w:color="auto"/>
            </w:tcBorders>
            <w:vAlign w:val="center"/>
          </w:tcPr>
          <w:p w14:paraId="347CFE4B"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Физическое</w:t>
            </w:r>
          </w:p>
          <w:p w14:paraId="3A3450F3"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и оздоровительное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04123B9E"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Здоровье</w:t>
            </w:r>
          </w:p>
        </w:tc>
        <w:tc>
          <w:tcPr>
            <w:tcW w:w="4742" w:type="dxa"/>
            <w:tcBorders>
              <w:top w:val="single" w:sz="4" w:space="0" w:color="auto"/>
              <w:left w:val="single" w:sz="4" w:space="0" w:color="auto"/>
              <w:bottom w:val="single" w:sz="4" w:space="0" w:color="auto"/>
            </w:tcBorders>
            <w:vAlign w:val="center"/>
          </w:tcPr>
          <w:p w14:paraId="4A85DEDC"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Владеющий простейшими навыками самообслуживания (ест ложкой), стремящийся к опрятности и самостоятельности.</w:t>
            </w:r>
          </w:p>
        </w:tc>
      </w:tr>
      <w:tr w:rsidR="00DA4DDC" w:rsidRPr="0043772B" w14:paraId="364F7367" w14:textId="77777777" w:rsidTr="00F76D9A">
        <w:tc>
          <w:tcPr>
            <w:tcW w:w="2340" w:type="dxa"/>
            <w:tcBorders>
              <w:top w:val="single" w:sz="4" w:space="0" w:color="auto"/>
              <w:bottom w:val="single" w:sz="4" w:space="0" w:color="auto"/>
              <w:right w:val="single" w:sz="4" w:space="0" w:color="auto"/>
            </w:tcBorders>
            <w:vAlign w:val="center"/>
          </w:tcPr>
          <w:p w14:paraId="427FDDE2"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Трудовое</w:t>
            </w:r>
          </w:p>
        </w:tc>
        <w:tc>
          <w:tcPr>
            <w:tcW w:w="2700" w:type="dxa"/>
            <w:tcBorders>
              <w:top w:val="single" w:sz="4" w:space="0" w:color="auto"/>
              <w:left w:val="single" w:sz="4" w:space="0" w:color="auto"/>
              <w:bottom w:val="single" w:sz="4" w:space="0" w:color="auto"/>
              <w:right w:val="single" w:sz="4" w:space="0" w:color="auto"/>
            </w:tcBorders>
            <w:vAlign w:val="center"/>
          </w:tcPr>
          <w:p w14:paraId="3E6FF387"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Труд</w:t>
            </w:r>
          </w:p>
        </w:tc>
        <w:tc>
          <w:tcPr>
            <w:tcW w:w="4742" w:type="dxa"/>
            <w:tcBorders>
              <w:top w:val="single" w:sz="4" w:space="0" w:color="auto"/>
              <w:left w:val="single" w:sz="4" w:space="0" w:color="auto"/>
              <w:bottom w:val="single" w:sz="4" w:space="0" w:color="auto"/>
            </w:tcBorders>
            <w:vAlign w:val="center"/>
          </w:tcPr>
          <w:p w14:paraId="67DE665F"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Знающий назначение бытовых предметов (ложки, расчёски, карандаша) и умеющий пользоваться ими;</w:t>
            </w:r>
          </w:p>
          <w:p w14:paraId="5A0A2CAB"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стремящийся на доступном уровне поддерживать элементарный порядок в окружающей обстановке;</w:t>
            </w:r>
          </w:p>
          <w:p w14:paraId="53607403"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стремящийся подражать педагогическому работнику в доступных действиях.</w:t>
            </w:r>
          </w:p>
        </w:tc>
      </w:tr>
      <w:tr w:rsidR="00DA4DDC" w:rsidRPr="0043772B" w14:paraId="2D1B062E" w14:textId="77777777" w:rsidTr="00F76D9A">
        <w:tc>
          <w:tcPr>
            <w:tcW w:w="2340" w:type="dxa"/>
            <w:tcBorders>
              <w:top w:val="single" w:sz="4" w:space="0" w:color="auto"/>
              <w:bottom w:val="single" w:sz="4" w:space="0" w:color="auto"/>
              <w:right w:val="single" w:sz="4" w:space="0" w:color="auto"/>
            </w:tcBorders>
            <w:vAlign w:val="center"/>
          </w:tcPr>
          <w:p w14:paraId="210B07DE"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Этико-эстетическое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3F399422"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Культура и красота</w:t>
            </w:r>
          </w:p>
        </w:tc>
        <w:tc>
          <w:tcPr>
            <w:tcW w:w="4742" w:type="dxa"/>
            <w:tcBorders>
              <w:top w:val="single" w:sz="4" w:space="0" w:color="auto"/>
              <w:left w:val="single" w:sz="4" w:space="0" w:color="auto"/>
              <w:bottom w:val="single" w:sz="4" w:space="0" w:color="auto"/>
            </w:tcBorders>
            <w:vAlign w:val="center"/>
          </w:tcPr>
          <w:p w14:paraId="1EF4B6F1" w14:textId="77777777" w:rsidR="00DA4DDC" w:rsidRPr="00F76D9A" w:rsidRDefault="00DA4DDC" w:rsidP="00F76D9A">
            <w:pPr>
              <w:pStyle w:val="af"/>
              <w:jc w:val="left"/>
              <w:rPr>
                <w:rFonts w:ascii="Times New Roman" w:hAnsi="Times New Roman" w:cs="Times New Roman"/>
                <w:sz w:val="16"/>
                <w:szCs w:val="16"/>
              </w:rPr>
            </w:pPr>
            <w:r w:rsidRPr="00F76D9A">
              <w:rPr>
                <w:rFonts w:ascii="Times New Roman" w:hAnsi="Times New Roman" w:cs="Times New Roman"/>
                <w:sz w:val="16"/>
                <w:szCs w:val="16"/>
              </w:rPr>
              <w:t>Эмоционально отзывчивый к красоте; проявляющий интерес к продуктивным видами деятельности.</w:t>
            </w:r>
          </w:p>
        </w:tc>
      </w:tr>
    </w:tbl>
    <w:p w14:paraId="14532D65" w14:textId="6512FA80" w:rsidR="00DA4DDC" w:rsidRPr="00046567" w:rsidRDefault="00DA4DDC" w:rsidP="00046567">
      <w:pPr>
        <w:ind w:firstLine="567"/>
        <w:rPr>
          <w:rFonts w:ascii="Times New Roman" w:hAnsi="Times New Roman" w:cs="Times New Roman"/>
          <w:sz w:val="24"/>
          <w:szCs w:val="24"/>
        </w:rPr>
      </w:pPr>
      <w:r w:rsidRPr="00046567">
        <w:rPr>
          <w:rFonts w:ascii="Times New Roman" w:hAnsi="Times New Roman" w:cs="Times New Roman"/>
          <w:sz w:val="24"/>
          <w:szCs w:val="24"/>
        </w:rPr>
        <w:t>Портрет ребенка младенческого и раннего возраста (к 3-м годам) с выраженной умственной отсталостью (интеллектуальными нарушениями)</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628"/>
      </w:tblGrid>
      <w:tr w:rsidR="00DA4DDC" w:rsidRPr="0043772B" w14:paraId="11F09A3F" w14:textId="77777777" w:rsidTr="00046567">
        <w:tc>
          <w:tcPr>
            <w:tcW w:w="2340" w:type="dxa"/>
            <w:tcBorders>
              <w:top w:val="single" w:sz="4" w:space="0" w:color="auto"/>
              <w:bottom w:val="single" w:sz="4" w:space="0" w:color="auto"/>
              <w:right w:val="single" w:sz="4" w:space="0" w:color="auto"/>
            </w:tcBorders>
            <w:vAlign w:val="center"/>
          </w:tcPr>
          <w:p w14:paraId="560144E5" w14:textId="77777777" w:rsidR="00DA4DDC" w:rsidRPr="00046567" w:rsidRDefault="00DA4DDC" w:rsidP="00046567">
            <w:pPr>
              <w:pStyle w:val="aff5"/>
              <w:rPr>
                <w:rFonts w:ascii="Times New Roman" w:hAnsi="Times New Roman" w:cs="Times New Roman"/>
                <w:sz w:val="16"/>
                <w:szCs w:val="16"/>
              </w:rPr>
            </w:pPr>
            <w:r w:rsidRPr="00046567">
              <w:rPr>
                <w:rFonts w:ascii="Times New Roman" w:hAnsi="Times New Roman" w:cs="Times New Roman"/>
                <w:sz w:val="16"/>
                <w:szCs w:val="16"/>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vAlign w:val="center"/>
          </w:tcPr>
          <w:p w14:paraId="09BCF0CB" w14:textId="77777777" w:rsidR="00DA4DDC" w:rsidRPr="00046567" w:rsidRDefault="00DA4DDC" w:rsidP="00046567">
            <w:pPr>
              <w:pStyle w:val="aff5"/>
              <w:rPr>
                <w:rFonts w:ascii="Times New Roman" w:hAnsi="Times New Roman" w:cs="Times New Roman"/>
                <w:sz w:val="16"/>
                <w:szCs w:val="16"/>
              </w:rPr>
            </w:pPr>
            <w:r w:rsidRPr="00046567">
              <w:rPr>
                <w:rFonts w:ascii="Times New Roman" w:hAnsi="Times New Roman" w:cs="Times New Roman"/>
                <w:sz w:val="16"/>
                <w:szCs w:val="16"/>
              </w:rPr>
              <w:t>Ценности</w:t>
            </w:r>
          </w:p>
        </w:tc>
        <w:tc>
          <w:tcPr>
            <w:tcW w:w="4628" w:type="dxa"/>
            <w:tcBorders>
              <w:top w:val="single" w:sz="4" w:space="0" w:color="auto"/>
              <w:left w:val="single" w:sz="4" w:space="0" w:color="auto"/>
              <w:bottom w:val="single" w:sz="4" w:space="0" w:color="auto"/>
            </w:tcBorders>
            <w:vAlign w:val="center"/>
          </w:tcPr>
          <w:p w14:paraId="306E48EE" w14:textId="77777777" w:rsidR="00DA4DDC" w:rsidRPr="00046567" w:rsidRDefault="00DA4DDC" w:rsidP="00046567">
            <w:pPr>
              <w:pStyle w:val="aff5"/>
              <w:rPr>
                <w:rFonts w:ascii="Times New Roman" w:hAnsi="Times New Roman" w:cs="Times New Roman"/>
                <w:sz w:val="16"/>
                <w:szCs w:val="16"/>
              </w:rPr>
            </w:pPr>
            <w:r w:rsidRPr="00046567">
              <w:rPr>
                <w:rFonts w:ascii="Times New Roman" w:hAnsi="Times New Roman" w:cs="Times New Roman"/>
                <w:sz w:val="16"/>
                <w:szCs w:val="16"/>
              </w:rPr>
              <w:t>Показатели</w:t>
            </w:r>
          </w:p>
        </w:tc>
      </w:tr>
      <w:tr w:rsidR="00DA4DDC" w:rsidRPr="0043772B" w14:paraId="45D934A2" w14:textId="77777777" w:rsidTr="00046567">
        <w:tc>
          <w:tcPr>
            <w:tcW w:w="2340" w:type="dxa"/>
            <w:tcBorders>
              <w:top w:val="single" w:sz="4" w:space="0" w:color="auto"/>
              <w:bottom w:val="single" w:sz="4" w:space="0" w:color="auto"/>
              <w:right w:val="single" w:sz="4" w:space="0" w:color="auto"/>
            </w:tcBorders>
            <w:vAlign w:val="center"/>
          </w:tcPr>
          <w:p w14:paraId="565A16D0"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Патриотическое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5929FEAE"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Родина, природа</w:t>
            </w:r>
          </w:p>
        </w:tc>
        <w:tc>
          <w:tcPr>
            <w:tcW w:w="4628" w:type="dxa"/>
            <w:tcBorders>
              <w:top w:val="single" w:sz="4" w:space="0" w:color="auto"/>
              <w:left w:val="single" w:sz="4" w:space="0" w:color="auto"/>
              <w:bottom w:val="single" w:sz="4" w:space="0" w:color="auto"/>
            </w:tcBorders>
            <w:vAlign w:val="center"/>
          </w:tcPr>
          <w:p w14:paraId="3B1C403D"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привязанность к родителям (законным представителям), педагогическим работником.</w:t>
            </w:r>
          </w:p>
        </w:tc>
      </w:tr>
      <w:tr w:rsidR="00DA4DDC" w:rsidRPr="0043772B" w14:paraId="7B892438" w14:textId="77777777" w:rsidTr="00046567">
        <w:tc>
          <w:tcPr>
            <w:tcW w:w="2340" w:type="dxa"/>
            <w:tcBorders>
              <w:top w:val="single" w:sz="4" w:space="0" w:color="auto"/>
              <w:bottom w:val="single" w:sz="4" w:space="0" w:color="auto"/>
              <w:right w:val="single" w:sz="4" w:space="0" w:color="auto"/>
            </w:tcBorders>
            <w:vAlign w:val="center"/>
          </w:tcPr>
          <w:p w14:paraId="38C507D7"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Социальное</w:t>
            </w:r>
          </w:p>
        </w:tc>
        <w:tc>
          <w:tcPr>
            <w:tcW w:w="2700" w:type="dxa"/>
            <w:tcBorders>
              <w:top w:val="single" w:sz="4" w:space="0" w:color="auto"/>
              <w:left w:val="single" w:sz="4" w:space="0" w:color="auto"/>
              <w:bottom w:val="single" w:sz="4" w:space="0" w:color="auto"/>
              <w:right w:val="single" w:sz="4" w:space="0" w:color="auto"/>
            </w:tcBorders>
            <w:vAlign w:val="center"/>
          </w:tcPr>
          <w:p w14:paraId="79CA868A"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Человек, семья,</w:t>
            </w:r>
          </w:p>
          <w:p w14:paraId="69984841"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дружба,</w:t>
            </w:r>
          </w:p>
          <w:p w14:paraId="1218C3A7"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сотрудничество</w:t>
            </w:r>
          </w:p>
        </w:tc>
        <w:tc>
          <w:tcPr>
            <w:tcW w:w="4628" w:type="dxa"/>
            <w:tcBorders>
              <w:top w:val="single" w:sz="4" w:space="0" w:color="auto"/>
              <w:left w:val="single" w:sz="4" w:space="0" w:color="auto"/>
              <w:bottom w:val="single" w:sz="4" w:space="0" w:color="auto"/>
            </w:tcBorders>
            <w:vAlign w:val="center"/>
          </w:tcPr>
          <w:p w14:paraId="5B168F92"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интерес к взаимодействию с новым педагогическим работником в процессе эмоционального общения и предметно-игровых действий;</w:t>
            </w:r>
          </w:p>
          <w:p w14:paraId="0B8EACD5"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 xml:space="preserve">Понимающий и использующий отдельные жесты и слова, вступая в контакт с знакомыми педагогическим работником; </w:t>
            </w:r>
            <w:r w:rsidRPr="00046567">
              <w:rPr>
                <w:rFonts w:ascii="Times New Roman" w:hAnsi="Times New Roman" w:cs="Times New Roman"/>
                <w:sz w:val="16"/>
                <w:szCs w:val="16"/>
              </w:rPr>
              <w:lastRenderedPageBreak/>
              <w:t>проявляющий адекватные реакции в процессе занятий: переключается с одного вида действий на другие, от одного места проведения занятия к другому (от занятия в игровой зоне к занятиям в учебной зоне и музыкальном зале).</w:t>
            </w:r>
          </w:p>
        </w:tc>
      </w:tr>
      <w:tr w:rsidR="00DA4DDC" w:rsidRPr="0043772B" w14:paraId="20C0EB82" w14:textId="77777777" w:rsidTr="00046567">
        <w:tc>
          <w:tcPr>
            <w:tcW w:w="2340" w:type="dxa"/>
            <w:tcBorders>
              <w:top w:val="single" w:sz="4" w:space="0" w:color="auto"/>
              <w:bottom w:val="single" w:sz="4" w:space="0" w:color="auto"/>
              <w:right w:val="single" w:sz="4" w:space="0" w:color="auto"/>
            </w:tcBorders>
            <w:vAlign w:val="center"/>
          </w:tcPr>
          <w:p w14:paraId="573F6510"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3615063B"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Знание</w:t>
            </w:r>
          </w:p>
        </w:tc>
        <w:tc>
          <w:tcPr>
            <w:tcW w:w="4628" w:type="dxa"/>
            <w:tcBorders>
              <w:top w:val="single" w:sz="4" w:space="0" w:color="auto"/>
              <w:left w:val="single" w:sz="4" w:space="0" w:color="auto"/>
              <w:bottom w:val="single" w:sz="4" w:space="0" w:color="auto"/>
            </w:tcBorders>
            <w:vAlign w:val="center"/>
          </w:tcPr>
          <w:p w14:paraId="5F9CE318"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интерес к окружающему миру.</w:t>
            </w:r>
          </w:p>
        </w:tc>
      </w:tr>
      <w:tr w:rsidR="00DA4DDC" w:rsidRPr="0043772B" w14:paraId="440DFDF5" w14:textId="77777777" w:rsidTr="00046567">
        <w:tc>
          <w:tcPr>
            <w:tcW w:w="2340" w:type="dxa"/>
            <w:tcBorders>
              <w:top w:val="single" w:sz="4" w:space="0" w:color="auto"/>
              <w:bottom w:val="single" w:sz="4" w:space="0" w:color="auto"/>
              <w:right w:val="single" w:sz="4" w:space="0" w:color="auto"/>
            </w:tcBorders>
            <w:vAlign w:val="center"/>
          </w:tcPr>
          <w:p w14:paraId="2417A143"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Физическое</w:t>
            </w:r>
          </w:p>
          <w:p w14:paraId="3992424F"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и оздоровительное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3B06A8AA"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Здоровье</w:t>
            </w:r>
          </w:p>
        </w:tc>
        <w:tc>
          <w:tcPr>
            <w:tcW w:w="4628" w:type="dxa"/>
            <w:tcBorders>
              <w:top w:val="single" w:sz="4" w:space="0" w:color="auto"/>
              <w:left w:val="single" w:sz="4" w:space="0" w:color="auto"/>
              <w:bottom w:val="single" w:sz="4" w:space="0" w:color="auto"/>
            </w:tcBorders>
            <w:vAlign w:val="center"/>
          </w:tcPr>
          <w:p w14:paraId="0981650B"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адекватные реакции в процессе выполнения режимных моментов: приема пищи, умывания.</w:t>
            </w:r>
          </w:p>
        </w:tc>
      </w:tr>
      <w:tr w:rsidR="00DA4DDC" w:rsidRPr="0043772B" w14:paraId="66B50BDC" w14:textId="77777777" w:rsidTr="00046567">
        <w:tc>
          <w:tcPr>
            <w:tcW w:w="2340" w:type="dxa"/>
            <w:tcBorders>
              <w:top w:val="single" w:sz="4" w:space="0" w:color="auto"/>
              <w:bottom w:val="single" w:sz="4" w:space="0" w:color="auto"/>
              <w:right w:val="single" w:sz="4" w:space="0" w:color="auto"/>
            </w:tcBorders>
            <w:vAlign w:val="center"/>
          </w:tcPr>
          <w:p w14:paraId="67D48B39"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Трудовое</w:t>
            </w:r>
          </w:p>
        </w:tc>
        <w:tc>
          <w:tcPr>
            <w:tcW w:w="2700" w:type="dxa"/>
            <w:tcBorders>
              <w:top w:val="single" w:sz="4" w:space="0" w:color="auto"/>
              <w:left w:val="single" w:sz="4" w:space="0" w:color="auto"/>
              <w:bottom w:val="single" w:sz="4" w:space="0" w:color="auto"/>
              <w:right w:val="single" w:sz="4" w:space="0" w:color="auto"/>
            </w:tcBorders>
            <w:vAlign w:val="center"/>
          </w:tcPr>
          <w:p w14:paraId="5FEE0723"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Труд</w:t>
            </w:r>
          </w:p>
        </w:tc>
        <w:tc>
          <w:tcPr>
            <w:tcW w:w="4628" w:type="dxa"/>
            <w:tcBorders>
              <w:top w:val="single" w:sz="4" w:space="0" w:color="auto"/>
              <w:left w:val="single" w:sz="4" w:space="0" w:color="auto"/>
              <w:bottom w:val="single" w:sz="4" w:space="0" w:color="auto"/>
            </w:tcBorders>
            <w:vAlign w:val="center"/>
          </w:tcPr>
          <w:p w14:paraId="4994A61A"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Использующий ложку во время приема пищи.</w:t>
            </w:r>
          </w:p>
        </w:tc>
      </w:tr>
      <w:tr w:rsidR="00DA4DDC" w:rsidRPr="0043772B" w14:paraId="7A2C8A48" w14:textId="77777777" w:rsidTr="00046567">
        <w:tc>
          <w:tcPr>
            <w:tcW w:w="2340" w:type="dxa"/>
            <w:tcBorders>
              <w:top w:val="single" w:sz="4" w:space="0" w:color="auto"/>
              <w:bottom w:val="single" w:sz="4" w:space="0" w:color="auto"/>
              <w:right w:val="single" w:sz="4" w:space="0" w:color="auto"/>
            </w:tcBorders>
            <w:vAlign w:val="center"/>
          </w:tcPr>
          <w:p w14:paraId="4A94DDA6"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Этико-эстетическое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4C080444"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Культура и красота</w:t>
            </w:r>
          </w:p>
        </w:tc>
        <w:tc>
          <w:tcPr>
            <w:tcW w:w="4628" w:type="dxa"/>
            <w:tcBorders>
              <w:top w:val="single" w:sz="4" w:space="0" w:color="auto"/>
              <w:left w:val="single" w:sz="4" w:space="0" w:color="auto"/>
              <w:bottom w:val="single" w:sz="4" w:space="0" w:color="auto"/>
            </w:tcBorders>
            <w:vAlign w:val="center"/>
          </w:tcPr>
          <w:p w14:paraId="6A98922C"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Эмоционально отзывчивый к музыке, ярким игрушкам, предметам, изображением.</w:t>
            </w:r>
          </w:p>
        </w:tc>
      </w:tr>
    </w:tbl>
    <w:p w14:paraId="3EAF6184" w14:textId="77777777" w:rsidR="00DA4DDC" w:rsidRPr="00046567" w:rsidRDefault="00DA4DDC" w:rsidP="00046567">
      <w:pPr>
        <w:ind w:firstLine="567"/>
        <w:rPr>
          <w:rFonts w:ascii="Times New Roman" w:hAnsi="Times New Roman" w:cs="Times New Roman"/>
          <w:sz w:val="24"/>
          <w:szCs w:val="24"/>
        </w:rPr>
      </w:pPr>
      <w:r w:rsidRPr="00046567">
        <w:rPr>
          <w:rFonts w:ascii="Times New Roman" w:hAnsi="Times New Roman" w:cs="Times New Roman"/>
          <w:sz w:val="24"/>
          <w:szCs w:val="24"/>
        </w:rPr>
        <w:t>49.1.8. Целевые ориентиры воспитательной работы для обучающихся дошкольного возраста (до 8 лет) с интеллектуальными нарушениями.</w:t>
      </w:r>
    </w:p>
    <w:p w14:paraId="693CD5B9" w14:textId="77777777" w:rsidR="00DA4DDC" w:rsidRPr="00046567" w:rsidRDefault="00DA4DDC" w:rsidP="00046567">
      <w:pPr>
        <w:rPr>
          <w:rFonts w:ascii="Times New Roman" w:hAnsi="Times New Roman" w:cs="Times New Roman"/>
          <w:sz w:val="24"/>
          <w:szCs w:val="24"/>
        </w:rPr>
      </w:pPr>
    </w:p>
    <w:p w14:paraId="62FCC758" w14:textId="77777777" w:rsidR="00046567" w:rsidRDefault="00DA4DDC" w:rsidP="00046567">
      <w:pPr>
        <w:pStyle w:val="1"/>
        <w:spacing w:before="0"/>
        <w:rPr>
          <w:rFonts w:ascii="Times New Roman" w:hAnsi="Times New Roman" w:cs="Times New Roman"/>
        </w:rPr>
      </w:pPr>
      <w:r w:rsidRPr="00046567">
        <w:rPr>
          <w:rFonts w:ascii="Times New Roman" w:hAnsi="Times New Roman" w:cs="Times New Roman"/>
        </w:rPr>
        <w:t>Портрет ребенка дошкольного возраста (к 8-ми годам)</w:t>
      </w:r>
    </w:p>
    <w:p w14:paraId="78484C7D" w14:textId="16786AC4" w:rsidR="00DA4DDC" w:rsidRPr="00046567" w:rsidRDefault="00DA4DDC" w:rsidP="00046567">
      <w:pPr>
        <w:pStyle w:val="1"/>
        <w:spacing w:before="0"/>
        <w:rPr>
          <w:rFonts w:ascii="Times New Roman" w:hAnsi="Times New Roman" w:cs="Times New Roman"/>
        </w:rPr>
      </w:pPr>
      <w:r w:rsidRPr="00046567">
        <w:rPr>
          <w:rFonts w:ascii="Times New Roman" w:hAnsi="Times New Roman" w:cs="Times New Roman"/>
        </w:rPr>
        <w:t>с легкой умственной отсталостью (интеллектуальным нарушением)</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628"/>
      </w:tblGrid>
      <w:tr w:rsidR="00DA4DDC" w:rsidRPr="0043772B" w14:paraId="2CB85146" w14:textId="77777777" w:rsidTr="00046567">
        <w:tc>
          <w:tcPr>
            <w:tcW w:w="2340" w:type="dxa"/>
            <w:tcBorders>
              <w:top w:val="single" w:sz="4" w:space="0" w:color="auto"/>
              <w:bottom w:val="single" w:sz="4" w:space="0" w:color="auto"/>
              <w:right w:val="single" w:sz="4" w:space="0" w:color="auto"/>
            </w:tcBorders>
            <w:vAlign w:val="center"/>
          </w:tcPr>
          <w:p w14:paraId="08AB4509" w14:textId="77777777" w:rsidR="00DA4DDC" w:rsidRPr="00046567" w:rsidRDefault="00DA4DDC" w:rsidP="00046567">
            <w:pPr>
              <w:pStyle w:val="aff5"/>
              <w:rPr>
                <w:rFonts w:ascii="Times New Roman" w:hAnsi="Times New Roman" w:cs="Times New Roman"/>
                <w:sz w:val="16"/>
                <w:szCs w:val="16"/>
              </w:rPr>
            </w:pPr>
            <w:r w:rsidRPr="00046567">
              <w:rPr>
                <w:rFonts w:ascii="Times New Roman" w:hAnsi="Times New Roman" w:cs="Times New Roman"/>
                <w:sz w:val="16"/>
                <w:szCs w:val="16"/>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vAlign w:val="center"/>
          </w:tcPr>
          <w:p w14:paraId="2D8413DB" w14:textId="77777777" w:rsidR="00DA4DDC" w:rsidRPr="00046567" w:rsidRDefault="00DA4DDC" w:rsidP="00046567">
            <w:pPr>
              <w:pStyle w:val="aff5"/>
              <w:rPr>
                <w:rFonts w:ascii="Times New Roman" w:hAnsi="Times New Roman" w:cs="Times New Roman"/>
                <w:sz w:val="16"/>
                <w:szCs w:val="16"/>
              </w:rPr>
            </w:pPr>
            <w:r w:rsidRPr="00046567">
              <w:rPr>
                <w:rFonts w:ascii="Times New Roman" w:hAnsi="Times New Roman" w:cs="Times New Roman"/>
                <w:sz w:val="16"/>
                <w:szCs w:val="16"/>
              </w:rPr>
              <w:t>Ценности</w:t>
            </w:r>
          </w:p>
        </w:tc>
        <w:tc>
          <w:tcPr>
            <w:tcW w:w="4628" w:type="dxa"/>
            <w:tcBorders>
              <w:top w:val="single" w:sz="4" w:space="0" w:color="auto"/>
              <w:left w:val="single" w:sz="4" w:space="0" w:color="auto"/>
              <w:bottom w:val="single" w:sz="4" w:space="0" w:color="auto"/>
            </w:tcBorders>
            <w:vAlign w:val="center"/>
          </w:tcPr>
          <w:p w14:paraId="3EFA8B21" w14:textId="77777777" w:rsidR="00DA4DDC" w:rsidRPr="00046567" w:rsidRDefault="00DA4DDC" w:rsidP="00046567">
            <w:pPr>
              <w:pStyle w:val="aff5"/>
              <w:rPr>
                <w:rFonts w:ascii="Times New Roman" w:hAnsi="Times New Roman" w:cs="Times New Roman"/>
                <w:sz w:val="16"/>
                <w:szCs w:val="16"/>
              </w:rPr>
            </w:pPr>
            <w:r w:rsidRPr="00046567">
              <w:rPr>
                <w:rFonts w:ascii="Times New Roman" w:hAnsi="Times New Roman" w:cs="Times New Roman"/>
                <w:sz w:val="16"/>
                <w:szCs w:val="16"/>
              </w:rPr>
              <w:t>Показатели</w:t>
            </w:r>
          </w:p>
        </w:tc>
      </w:tr>
      <w:tr w:rsidR="00DA4DDC" w:rsidRPr="0043772B" w14:paraId="276D0B83" w14:textId="77777777" w:rsidTr="00046567">
        <w:tc>
          <w:tcPr>
            <w:tcW w:w="2340" w:type="dxa"/>
            <w:tcBorders>
              <w:top w:val="single" w:sz="4" w:space="0" w:color="auto"/>
              <w:bottom w:val="single" w:sz="4" w:space="0" w:color="auto"/>
              <w:right w:val="single" w:sz="4" w:space="0" w:color="auto"/>
            </w:tcBorders>
            <w:vAlign w:val="center"/>
          </w:tcPr>
          <w:p w14:paraId="3612AD91"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Патриотическое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059963EE"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Родина, природа</w:t>
            </w:r>
          </w:p>
        </w:tc>
        <w:tc>
          <w:tcPr>
            <w:tcW w:w="4628" w:type="dxa"/>
            <w:tcBorders>
              <w:top w:val="single" w:sz="4" w:space="0" w:color="auto"/>
              <w:left w:val="single" w:sz="4" w:space="0" w:color="auto"/>
              <w:bottom w:val="single" w:sz="4" w:space="0" w:color="auto"/>
            </w:tcBorders>
            <w:vAlign w:val="center"/>
          </w:tcPr>
          <w:p w14:paraId="689B432D"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DA4DDC" w:rsidRPr="0043772B" w14:paraId="6129E41F" w14:textId="77777777" w:rsidTr="00046567">
        <w:tc>
          <w:tcPr>
            <w:tcW w:w="2340" w:type="dxa"/>
            <w:tcBorders>
              <w:top w:val="single" w:sz="4" w:space="0" w:color="auto"/>
              <w:bottom w:val="single" w:sz="4" w:space="0" w:color="auto"/>
              <w:right w:val="single" w:sz="4" w:space="0" w:color="auto"/>
            </w:tcBorders>
            <w:vAlign w:val="center"/>
          </w:tcPr>
          <w:p w14:paraId="1D5F653A"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Социальное</w:t>
            </w:r>
          </w:p>
        </w:tc>
        <w:tc>
          <w:tcPr>
            <w:tcW w:w="2700" w:type="dxa"/>
            <w:tcBorders>
              <w:top w:val="single" w:sz="4" w:space="0" w:color="auto"/>
              <w:left w:val="single" w:sz="4" w:space="0" w:color="auto"/>
              <w:bottom w:val="single" w:sz="4" w:space="0" w:color="auto"/>
              <w:right w:val="single" w:sz="4" w:space="0" w:color="auto"/>
            </w:tcBorders>
            <w:vAlign w:val="center"/>
          </w:tcPr>
          <w:p w14:paraId="6FBB243B"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Человек, семья,</w:t>
            </w:r>
          </w:p>
          <w:p w14:paraId="7969D42E"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дружба,</w:t>
            </w:r>
          </w:p>
          <w:p w14:paraId="6BFDE683"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сотрудничество</w:t>
            </w:r>
          </w:p>
        </w:tc>
        <w:tc>
          <w:tcPr>
            <w:tcW w:w="4628" w:type="dxa"/>
            <w:tcBorders>
              <w:top w:val="single" w:sz="4" w:space="0" w:color="auto"/>
              <w:left w:val="single" w:sz="4" w:space="0" w:color="auto"/>
              <w:bottom w:val="single" w:sz="4" w:space="0" w:color="auto"/>
            </w:tcBorders>
            <w:vAlign w:val="center"/>
          </w:tcPr>
          <w:p w14:paraId="06812EE6"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Адекватно ведущий себя в знакомой и незнакомой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w:t>
            </w:r>
          </w:p>
          <w:p w14:paraId="24F0D20C"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пользующийся при этом невербальными и вербальными средствами общения;</w:t>
            </w:r>
          </w:p>
          <w:p w14:paraId="45B6DB71"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доброжелательное отношение к знакомым незнакомым людям; дающий элементарную оценку своих поступков и действий;</w:t>
            </w:r>
          </w:p>
          <w:p w14:paraId="130D6A07"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адекватно реагирующий на доброжелательное и недоброжелательное отношение к себе со стороны окружающих;</w:t>
            </w:r>
          </w:p>
          <w:p w14:paraId="04A93835"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дружелюбный и доброжелательный, умеющий слушать собеседника, способный взаимодействовать с педагогическим работником и другими детьми на основе общих интересов и дел.</w:t>
            </w:r>
          </w:p>
          <w:p w14:paraId="6ADDFC6D"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Может быть партнером в игре и в совместной деятельности со знакомыми детьми, обращается к ним с просьбами и предложениями о совместной игре или практической деятельности</w:t>
            </w:r>
          </w:p>
        </w:tc>
      </w:tr>
      <w:tr w:rsidR="00DA4DDC" w:rsidRPr="0043772B" w14:paraId="6AEE54A0" w14:textId="77777777" w:rsidTr="00046567">
        <w:tc>
          <w:tcPr>
            <w:tcW w:w="2340" w:type="dxa"/>
            <w:tcBorders>
              <w:top w:val="single" w:sz="4" w:space="0" w:color="auto"/>
              <w:bottom w:val="single" w:sz="4" w:space="0" w:color="auto"/>
              <w:right w:val="single" w:sz="4" w:space="0" w:color="auto"/>
            </w:tcBorders>
            <w:vAlign w:val="center"/>
          </w:tcPr>
          <w:p w14:paraId="1F21634A"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Познавательное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5EEAC22E"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Знания</w:t>
            </w:r>
          </w:p>
        </w:tc>
        <w:tc>
          <w:tcPr>
            <w:tcW w:w="4628" w:type="dxa"/>
            <w:tcBorders>
              <w:top w:val="single" w:sz="4" w:space="0" w:color="auto"/>
              <w:left w:val="single" w:sz="4" w:space="0" w:color="auto"/>
              <w:bottom w:val="single" w:sz="4" w:space="0" w:color="auto"/>
            </w:tcBorders>
            <w:vAlign w:val="center"/>
          </w:tcPr>
          <w:p w14:paraId="6F2856AB"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интерес к познавательным задачам (производит анализ проблемно-практической задачи; выполняет анализ наглядно-образных задач; называет основные цвета и формы);</w:t>
            </w:r>
          </w:p>
          <w:p w14:paraId="7991D6E7"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активность, самостоятельность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A4DDC" w:rsidRPr="0043772B" w14:paraId="2A1C9634" w14:textId="77777777" w:rsidTr="00046567">
        <w:tc>
          <w:tcPr>
            <w:tcW w:w="2340" w:type="dxa"/>
            <w:tcBorders>
              <w:top w:val="single" w:sz="4" w:space="0" w:color="auto"/>
              <w:bottom w:val="single" w:sz="4" w:space="0" w:color="auto"/>
              <w:right w:val="single" w:sz="4" w:space="0" w:color="auto"/>
            </w:tcBorders>
            <w:vAlign w:val="center"/>
          </w:tcPr>
          <w:p w14:paraId="54316FF1"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07A04719"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Здоровье</w:t>
            </w:r>
          </w:p>
        </w:tc>
        <w:tc>
          <w:tcPr>
            <w:tcW w:w="4628" w:type="dxa"/>
            <w:tcBorders>
              <w:top w:val="single" w:sz="4" w:space="0" w:color="auto"/>
              <w:left w:val="single" w:sz="4" w:space="0" w:color="auto"/>
              <w:bottom w:val="single" w:sz="4" w:space="0" w:color="auto"/>
            </w:tcBorders>
            <w:vAlign w:val="center"/>
          </w:tcPr>
          <w:p w14:paraId="2AD435B1"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природе.</w:t>
            </w:r>
          </w:p>
        </w:tc>
      </w:tr>
      <w:tr w:rsidR="00DA4DDC" w:rsidRPr="0043772B" w14:paraId="40596AFE" w14:textId="77777777" w:rsidTr="00046567">
        <w:tc>
          <w:tcPr>
            <w:tcW w:w="2340" w:type="dxa"/>
            <w:tcBorders>
              <w:top w:val="single" w:sz="4" w:space="0" w:color="auto"/>
              <w:bottom w:val="single" w:sz="4" w:space="0" w:color="auto"/>
              <w:right w:val="single" w:sz="4" w:space="0" w:color="auto"/>
            </w:tcBorders>
            <w:vAlign w:val="center"/>
          </w:tcPr>
          <w:p w14:paraId="25BB06A2"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Трудовое</w:t>
            </w:r>
          </w:p>
        </w:tc>
        <w:tc>
          <w:tcPr>
            <w:tcW w:w="2700" w:type="dxa"/>
            <w:tcBorders>
              <w:top w:val="single" w:sz="4" w:space="0" w:color="auto"/>
              <w:left w:val="single" w:sz="4" w:space="0" w:color="auto"/>
              <w:bottom w:val="single" w:sz="4" w:space="0" w:color="auto"/>
              <w:right w:val="single" w:sz="4" w:space="0" w:color="auto"/>
            </w:tcBorders>
            <w:vAlign w:val="center"/>
          </w:tcPr>
          <w:p w14:paraId="12FA421B"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Труд</w:t>
            </w:r>
          </w:p>
        </w:tc>
        <w:tc>
          <w:tcPr>
            <w:tcW w:w="4628" w:type="dxa"/>
            <w:tcBorders>
              <w:top w:val="single" w:sz="4" w:space="0" w:color="auto"/>
              <w:left w:val="single" w:sz="4" w:space="0" w:color="auto"/>
              <w:bottom w:val="single" w:sz="4" w:space="0" w:color="auto"/>
            </w:tcBorders>
            <w:vAlign w:val="center"/>
          </w:tcPr>
          <w:p w14:paraId="25C6C3B4"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Положительно относящийся к труду педагогических работников и к результатам своего труда;</w:t>
            </w:r>
          </w:p>
          <w:p w14:paraId="554E8537"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проявляющий трудолюбие при выполнении поручений и в самостоятельной деятельности.</w:t>
            </w:r>
          </w:p>
        </w:tc>
      </w:tr>
      <w:tr w:rsidR="00DA4DDC" w:rsidRPr="0043772B" w14:paraId="15F7C5D9" w14:textId="77777777" w:rsidTr="00046567">
        <w:tc>
          <w:tcPr>
            <w:tcW w:w="2340" w:type="dxa"/>
            <w:tcBorders>
              <w:top w:val="single" w:sz="4" w:space="0" w:color="auto"/>
              <w:bottom w:val="single" w:sz="4" w:space="0" w:color="auto"/>
              <w:right w:val="single" w:sz="4" w:space="0" w:color="auto"/>
            </w:tcBorders>
            <w:vAlign w:val="center"/>
          </w:tcPr>
          <w:p w14:paraId="416A6E36"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Этико-эстетическое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2B12E296"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Культура и красота</w:t>
            </w:r>
          </w:p>
        </w:tc>
        <w:tc>
          <w:tcPr>
            <w:tcW w:w="4628" w:type="dxa"/>
            <w:tcBorders>
              <w:top w:val="single" w:sz="4" w:space="0" w:color="auto"/>
              <w:left w:val="single" w:sz="4" w:space="0" w:color="auto"/>
              <w:bottom w:val="single" w:sz="4" w:space="0" w:color="auto"/>
            </w:tcBorders>
            <w:vAlign w:val="center"/>
          </w:tcPr>
          <w:p w14:paraId="0E8B6D96" w14:textId="77777777" w:rsidR="00DA4DDC" w:rsidRPr="00046567" w:rsidRDefault="00DA4DDC" w:rsidP="00046567">
            <w:pPr>
              <w:pStyle w:val="af"/>
              <w:jc w:val="left"/>
              <w:rPr>
                <w:rFonts w:ascii="Times New Roman" w:hAnsi="Times New Roman" w:cs="Times New Roman"/>
                <w:sz w:val="16"/>
                <w:szCs w:val="16"/>
              </w:rPr>
            </w:pPr>
            <w:r w:rsidRPr="00046567">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14:paraId="44652B67" w14:textId="5B31C5E5" w:rsidR="00DA4DDC" w:rsidRPr="00B77FE6" w:rsidRDefault="00DA4DDC" w:rsidP="00B77FE6">
      <w:pPr>
        <w:pStyle w:val="1"/>
        <w:spacing w:before="0"/>
        <w:rPr>
          <w:rFonts w:ascii="Times New Roman" w:hAnsi="Times New Roman" w:cs="Times New Roman"/>
        </w:rPr>
      </w:pPr>
      <w:r w:rsidRPr="00B77FE6">
        <w:rPr>
          <w:rFonts w:ascii="Times New Roman" w:hAnsi="Times New Roman" w:cs="Times New Roman"/>
        </w:rPr>
        <w:t>Портрет ребенка дошкольного возраста (к 8-ми годам) с умеренной умственной отсталостью (интеллектуальным нарушением)</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4628"/>
      </w:tblGrid>
      <w:tr w:rsidR="00DA4DDC" w:rsidRPr="0043772B" w14:paraId="6BC1C5C5" w14:textId="77777777" w:rsidTr="00B77FE6">
        <w:tc>
          <w:tcPr>
            <w:tcW w:w="2340" w:type="dxa"/>
            <w:tcBorders>
              <w:top w:val="single" w:sz="4" w:space="0" w:color="auto"/>
              <w:bottom w:val="single" w:sz="4" w:space="0" w:color="auto"/>
              <w:right w:val="single" w:sz="4" w:space="0" w:color="auto"/>
            </w:tcBorders>
            <w:vAlign w:val="center"/>
          </w:tcPr>
          <w:p w14:paraId="783EE8A1" w14:textId="77777777" w:rsidR="00DA4DDC" w:rsidRPr="00B77FE6" w:rsidRDefault="00DA4DDC" w:rsidP="00B77FE6">
            <w:pPr>
              <w:pStyle w:val="aff5"/>
              <w:rPr>
                <w:rFonts w:ascii="Times New Roman" w:hAnsi="Times New Roman" w:cs="Times New Roman"/>
                <w:sz w:val="16"/>
                <w:szCs w:val="16"/>
              </w:rPr>
            </w:pPr>
            <w:r w:rsidRPr="00B77FE6">
              <w:rPr>
                <w:rFonts w:ascii="Times New Roman" w:hAnsi="Times New Roman" w:cs="Times New Roman"/>
                <w:sz w:val="16"/>
                <w:szCs w:val="16"/>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vAlign w:val="center"/>
          </w:tcPr>
          <w:p w14:paraId="206F5D01" w14:textId="77777777" w:rsidR="00DA4DDC" w:rsidRPr="00B77FE6" w:rsidRDefault="00DA4DDC" w:rsidP="00B77FE6">
            <w:pPr>
              <w:pStyle w:val="aff5"/>
              <w:rPr>
                <w:rFonts w:ascii="Times New Roman" w:hAnsi="Times New Roman" w:cs="Times New Roman"/>
                <w:sz w:val="16"/>
                <w:szCs w:val="16"/>
              </w:rPr>
            </w:pPr>
            <w:r w:rsidRPr="00B77FE6">
              <w:rPr>
                <w:rFonts w:ascii="Times New Roman" w:hAnsi="Times New Roman" w:cs="Times New Roman"/>
                <w:sz w:val="16"/>
                <w:szCs w:val="16"/>
              </w:rPr>
              <w:t>Ценности</w:t>
            </w:r>
          </w:p>
        </w:tc>
        <w:tc>
          <w:tcPr>
            <w:tcW w:w="4628" w:type="dxa"/>
            <w:tcBorders>
              <w:top w:val="single" w:sz="4" w:space="0" w:color="auto"/>
              <w:left w:val="single" w:sz="4" w:space="0" w:color="auto"/>
              <w:bottom w:val="single" w:sz="4" w:space="0" w:color="auto"/>
            </w:tcBorders>
            <w:vAlign w:val="center"/>
          </w:tcPr>
          <w:p w14:paraId="6B4FB438" w14:textId="77777777" w:rsidR="00DA4DDC" w:rsidRPr="00B77FE6" w:rsidRDefault="00DA4DDC" w:rsidP="00B77FE6">
            <w:pPr>
              <w:pStyle w:val="aff5"/>
              <w:rPr>
                <w:rFonts w:ascii="Times New Roman" w:hAnsi="Times New Roman" w:cs="Times New Roman"/>
                <w:sz w:val="16"/>
                <w:szCs w:val="16"/>
              </w:rPr>
            </w:pPr>
            <w:r w:rsidRPr="00B77FE6">
              <w:rPr>
                <w:rFonts w:ascii="Times New Roman" w:hAnsi="Times New Roman" w:cs="Times New Roman"/>
                <w:sz w:val="16"/>
                <w:szCs w:val="16"/>
              </w:rPr>
              <w:t>Показатели</w:t>
            </w:r>
          </w:p>
        </w:tc>
      </w:tr>
      <w:tr w:rsidR="00DA4DDC" w:rsidRPr="0043772B" w14:paraId="085946CB" w14:textId="77777777" w:rsidTr="00B77FE6">
        <w:tc>
          <w:tcPr>
            <w:tcW w:w="2340" w:type="dxa"/>
            <w:tcBorders>
              <w:top w:val="single" w:sz="4" w:space="0" w:color="auto"/>
              <w:bottom w:val="single" w:sz="4" w:space="0" w:color="auto"/>
              <w:right w:val="single" w:sz="4" w:space="0" w:color="auto"/>
            </w:tcBorders>
            <w:vAlign w:val="center"/>
          </w:tcPr>
          <w:p w14:paraId="03CD1978"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Патриотическое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6E56D0A8"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Родина, природа</w:t>
            </w:r>
          </w:p>
        </w:tc>
        <w:tc>
          <w:tcPr>
            <w:tcW w:w="4628" w:type="dxa"/>
            <w:tcBorders>
              <w:top w:val="single" w:sz="4" w:space="0" w:color="auto"/>
              <w:left w:val="single" w:sz="4" w:space="0" w:color="auto"/>
              <w:bottom w:val="single" w:sz="4" w:space="0" w:color="auto"/>
            </w:tcBorders>
            <w:vAlign w:val="center"/>
          </w:tcPr>
          <w:p w14:paraId="138FA27D"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Испытывающий чувство привязанности к родному дому, семье, близким и знакомым людям.</w:t>
            </w:r>
          </w:p>
        </w:tc>
      </w:tr>
      <w:tr w:rsidR="00DA4DDC" w:rsidRPr="0043772B" w14:paraId="24D36081" w14:textId="77777777" w:rsidTr="00B77FE6">
        <w:tc>
          <w:tcPr>
            <w:tcW w:w="2340" w:type="dxa"/>
            <w:tcBorders>
              <w:top w:val="single" w:sz="4" w:space="0" w:color="auto"/>
              <w:bottom w:val="single" w:sz="4" w:space="0" w:color="auto"/>
              <w:right w:val="single" w:sz="4" w:space="0" w:color="auto"/>
            </w:tcBorders>
            <w:vAlign w:val="center"/>
          </w:tcPr>
          <w:p w14:paraId="63FD81C2"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Социальное</w:t>
            </w:r>
          </w:p>
        </w:tc>
        <w:tc>
          <w:tcPr>
            <w:tcW w:w="2700" w:type="dxa"/>
            <w:tcBorders>
              <w:top w:val="single" w:sz="4" w:space="0" w:color="auto"/>
              <w:left w:val="single" w:sz="4" w:space="0" w:color="auto"/>
              <w:bottom w:val="single" w:sz="4" w:space="0" w:color="auto"/>
              <w:right w:val="single" w:sz="4" w:space="0" w:color="auto"/>
            </w:tcBorders>
            <w:vAlign w:val="center"/>
          </w:tcPr>
          <w:p w14:paraId="1B9D3A5C" w14:textId="2D672924"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Человек, семья,</w:t>
            </w:r>
            <w:r w:rsidR="00B77FE6">
              <w:rPr>
                <w:rFonts w:ascii="Times New Roman" w:hAnsi="Times New Roman" w:cs="Times New Roman"/>
                <w:sz w:val="16"/>
                <w:szCs w:val="16"/>
              </w:rPr>
              <w:t xml:space="preserve"> </w:t>
            </w:r>
            <w:r w:rsidRPr="00B77FE6">
              <w:rPr>
                <w:rFonts w:ascii="Times New Roman" w:hAnsi="Times New Roman" w:cs="Times New Roman"/>
                <w:sz w:val="16"/>
                <w:szCs w:val="16"/>
              </w:rPr>
              <w:t>дружба,</w:t>
            </w:r>
          </w:p>
          <w:p w14:paraId="79D496B0"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сотрудничество</w:t>
            </w:r>
          </w:p>
        </w:tc>
        <w:tc>
          <w:tcPr>
            <w:tcW w:w="4628" w:type="dxa"/>
            <w:tcBorders>
              <w:top w:val="single" w:sz="4" w:space="0" w:color="auto"/>
              <w:left w:val="single" w:sz="4" w:space="0" w:color="auto"/>
              <w:bottom w:val="single" w:sz="4" w:space="0" w:color="auto"/>
            </w:tcBorders>
            <w:vAlign w:val="center"/>
          </w:tcPr>
          <w:p w14:paraId="6BA5D1C6"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Умеющий адекватно вести себя в знакомой ситуации (здоровается при встрече с педагогическим работником и другими детьми, прощается при расставании, благодарит за услугу, за подарок, угощение, пользуется при этом невербальными и (или) вербальными средствами общения);</w:t>
            </w:r>
          </w:p>
          <w:p w14:paraId="536D923D"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адекватно реагирующий на доброжелательное и недоброжелательное отношение к себе со стороны окружающих;</w:t>
            </w:r>
          </w:p>
          <w:p w14:paraId="2D900AFF"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проявляющий доброжелательное отношение к знакомым людям;</w:t>
            </w:r>
          </w:p>
          <w:p w14:paraId="0A02B481"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 xml:space="preserve">сотрудничающий с новым педагогическим работником в знакомой игровой ситуации, проявляет интерес к </w:t>
            </w:r>
            <w:r w:rsidRPr="00B77FE6">
              <w:rPr>
                <w:rFonts w:ascii="Times New Roman" w:hAnsi="Times New Roman" w:cs="Times New Roman"/>
                <w:sz w:val="16"/>
                <w:szCs w:val="16"/>
              </w:rPr>
              <w:lastRenderedPageBreak/>
              <w:t>взаимодействию с другими детьми, в ситуации, организованной педагогическим работником, самостоятельно участвует в знакомых музыкальных и подвижных играх.</w:t>
            </w:r>
          </w:p>
        </w:tc>
      </w:tr>
      <w:tr w:rsidR="00DA4DDC" w:rsidRPr="0043772B" w14:paraId="08A1D66D" w14:textId="77777777" w:rsidTr="00B77FE6">
        <w:tc>
          <w:tcPr>
            <w:tcW w:w="2340" w:type="dxa"/>
            <w:tcBorders>
              <w:top w:val="single" w:sz="4" w:space="0" w:color="auto"/>
              <w:bottom w:val="single" w:sz="4" w:space="0" w:color="auto"/>
              <w:right w:val="single" w:sz="4" w:space="0" w:color="auto"/>
            </w:tcBorders>
            <w:vAlign w:val="center"/>
          </w:tcPr>
          <w:p w14:paraId="5C29EBB6"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4F447D75"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Знания</w:t>
            </w:r>
          </w:p>
        </w:tc>
        <w:tc>
          <w:tcPr>
            <w:tcW w:w="4628" w:type="dxa"/>
            <w:tcBorders>
              <w:top w:val="single" w:sz="4" w:space="0" w:color="auto"/>
              <w:left w:val="single" w:sz="4" w:space="0" w:color="auto"/>
              <w:bottom w:val="single" w:sz="4" w:space="0" w:color="auto"/>
            </w:tcBorders>
            <w:vAlign w:val="center"/>
          </w:tcPr>
          <w:p w14:paraId="118DD144"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DA4DDC" w:rsidRPr="0043772B" w14:paraId="24547B16" w14:textId="77777777" w:rsidTr="00B77FE6">
        <w:tc>
          <w:tcPr>
            <w:tcW w:w="2340" w:type="dxa"/>
            <w:tcBorders>
              <w:top w:val="single" w:sz="4" w:space="0" w:color="auto"/>
              <w:bottom w:val="single" w:sz="4" w:space="0" w:color="auto"/>
              <w:right w:val="single" w:sz="4" w:space="0" w:color="auto"/>
            </w:tcBorders>
            <w:vAlign w:val="center"/>
          </w:tcPr>
          <w:p w14:paraId="43ABDA54"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vAlign w:val="center"/>
          </w:tcPr>
          <w:p w14:paraId="32E3B457"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Здоровье</w:t>
            </w:r>
          </w:p>
        </w:tc>
        <w:tc>
          <w:tcPr>
            <w:tcW w:w="4628" w:type="dxa"/>
            <w:tcBorders>
              <w:top w:val="single" w:sz="4" w:space="0" w:color="auto"/>
              <w:left w:val="single" w:sz="4" w:space="0" w:color="auto"/>
              <w:bottom w:val="single" w:sz="4" w:space="0" w:color="auto"/>
            </w:tcBorders>
            <w:vAlign w:val="center"/>
          </w:tcPr>
          <w:p w14:paraId="648A2FB1"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Частично владеющий основными навыками личной гигиены.</w:t>
            </w:r>
          </w:p>
        </w:tc>
      </w:tr>
      <w:tr w:rsidR="00DA4DDC" w:rsidRPr="0043772B" w14:paraId="2A7ACACA" w14:textId="77777777" w:rsidTr="00B77FE6">
        <w:tc>
          <w:tcPr>
            <w:tcW w:w="2340" w:type="dxa"/>
            <w:tcBorders>
              <w:top w:val="single" w:sz="4" w:space="0" w:color="auto"/>
              <w:bottom w:val="single" w:sz="4" w:space="0" w:color="auto"/>
              <w:right w:val="single" w:sz="4" w:space="0" w:color="auto"/>
            </w:tcBorders>
            <w:vAlign w:val="center"/>
          </w:tcPr>
          <w:p w14:paraId="5802B00A"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Трудовое</w:t>
            </w:r>
          </w:p>
        </w:tc>
        <w:tc>
          <w:tcPr>
            <w:tcW w:w="2700" w:type="dxa"/>
            <w:tcBorders>
              <w:top w:val="single" w:sz="4" w:space="0" w:color="auto"/>
              <w:left w:val="single" w:sz="4" w:space="0" w:color="auto"/>
              <w:bottom w:val="single" w:sz="4" w:space="0" w:color="auto"/>
              <w:right w:val="single" w:sz="4" w:space="0" w:color="auto"/>
            </w:tcBorders>
            <w:vAlign w:val="center"/>
          </w:tcPr>
          <w:p w14:paraId="7A28608C"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Труд</w:t>
            </w:r>
          </w:p>
        </w:tc>
        <w:tc>
          <w:tcPr>
            <w:tcW w:w="4628" w:type="dxa"/>
            <w:tcBorders>
              <w:top w:val="single" w:sz="4" w:space="0" w:color="auto"/>
              <w:left w:val="single" w:sz="4" w:space="0" w:color="auto"/>
              <w:bottom w:val="single" w:sz="4" w:space="0" w:color="auto"/>
            </w:tcBorders>
            <w:vAlign w:val="center"/>
          </w:tcPr>
          <w:p w14:paraId="7A0CD0CB"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Проявляющий некоторую самостоятельность в быту, владеющий основными культурно-гигиеническими навыками;</w:t>
            </w:r>
          </w:p>
          <w:p w14:paraId="58B2F85A"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положительно относящийся к труду педагогических работников и к результатам его труда;</w:t>
            </w:r>
          </w:p>
          <w:p w14:paraId="64EE713B"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положительно реагирующий на просьбу педагогического работника выполнить элементарное трудовое поручение.</w:t>
            </w:r>
          </w:p>
        </w:tc>
      </w:tr>
      <w:tr w:rsidR="00DA4DDC" w:rsidRPr="0043772B" w14:paraId="7FC44E77" w14:textId="77777777" w:rsidTr="00B77FE6">
        <w:tc>
          <w:tcPr>
            <w:tcW w:w="2340" w:type="dxa"/>
            <w:tcBorders>
              <w:top w:val="single" w:sz="4" w:space="0" w:color="auto"/>
              <w:bottom w:val="single" w:sz="4" w:space="0" w:color="auto"/>
              <w:right w:val="single" w:sz="4" w:space="0" w:color="auto"/>
            </w:tcBorders>
            <w:vAlign w:val="center"/>
          </w:tcPr>
          <w:p w14:paraId="43C25F81"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Этико-эстетическое</w:t>
            </w:r>
          </w:p>
        </w:tc>
        <w:tc>
          <w:tcPr>
            <w:tcW w:w="2700" w:type="dxa"/>
            <w:tcBorders>
              <w:top w:val="single" w:sz="4" w:space="0" w:color="auto"/>
              <w:left w:val="single" w:sz="4" w:space="0" w:color="auto"/>
              <w:bottom w:val="single" w:sz="4" w:space="0" w:color="auto"/>
              <w:right w:val="single" w:sz="4" w:space="0" w:color="auto"/>
            </w:tcBorders>
            <w:vAlign w:val="center"/>
          </w:tcPr>
          <w:p w14:paraId="12D6B394"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Культура и красота</w:t>
            </w:r>
          </w:p>
        </w:tc>
        <w:tc>
          <w:tcPr>
            <w:tcW w:w="4628" w:type="dxa"/>
            <w:tcBorders>
              <w:top w:val="single" w:sz="4" w:space="0" w:color="auto"/>
              <w:left w:val="single" w:sz="4" w:space="0" w:color="auto"/>
              <w:bottom w:val="single" w:sz="4" w:space="0" w:color="auto"/>
            </w:tcBorders>
            <w:vAlign w:val="center"/>
          </w:tcPr>
          <w:p w14:paraId="51B3F4D4" w14:textId="77777777" w:rsidR="00DA4DDC" w:rsidRPr="00B77FE6" w:rsidRDefault="00DA4DDC" w:rsidP="00B77FE6">
            <w:pPr>
              <w:pStyle w:val="af"/>
              <w:jc w:val="left"/>
              <w:rPr>
                <w:rFonts w:ascii="Times New Roman" w:hAnsi="Times New Roman" w:cs="Times New Roman"/>
                <w:sz w:val="16"/>
                <w:szCs w:val="16"/>
              </w:rPr>
            </w:pPr>
            <w:r w:rsidRPr="00B77FE6">
              <w:rPr>
                <w:rFonts w:ascii="Times New Roman" w:hAnsi="Times New Roman" w:cs="Times New Roman"/>
                <w:sz w:val="16"/>
                <w:szCs w:val="16"/>
              </w:rPr>
              <w:t>Эмоционально отзывчивый к музыке, ярким игрушкам, предметам, изображениям.</w:t>
            </w:r>
          </w:p>
        </w:tc>
      </w:tr>
    </w:tbl>
    <w:p w14:paraId="29032930" w14:textId="77777777" w:rsidR="00DA4DDC" w:rsidRPr="0094593D" w:rsidRDefault="00DA4DDC" w:rsidP="0043772B">
      <w:pPr>
        <w:rPr>
          <w:rFonts w:ascii="Times New Roman" w:hAnsi="Times New Roman" w:cs="Times New Roman"/>
          <w:sz w:val="24"/>
          <w:szCs w:val="24"/>
        </w:rPr>
      </w:pPr>
    </w:p>
    <w:p w14:paraId="2B6F65BF" w14:textId="77777777" w:rsidR="0094593D" w:rsidRDefault="00DA4DDC" w:rsidP="0043772B">
      <w:pPr>
        <w:pStyle w:val="1"/>
        <w:spacing w:before="0"/>
        <w:rPr>
          <w:rFonts w:ascii="Times New Roman" w:hAnsi="Times New Roman" w:cs="Times New Roman"/>
        </w:rPr>
      </w:pPr>
      <w:r w:rsidRPr="0094593D">
        <w:rPr>
          <w:rFonts w:ascii="Times New Roman" w:hAnsi="Times New Roman" w:cs="Times New Roman"/>
        </w:rPr>
        <w:t>Портрет ребенка дошкольного возраста (к 8-ми годам)</w:t>
      </w:r>
    </w:p>
    <w:p w14:paraId="06F6112E" w14:textId="6B9F2906" w:rsidR="00DA4DDC" w:rsidRPr="0094593D" w:rsidRDefault="00DA4DDC" w:rsidP="0094593D">
      <w:pPr>
        <w:pStyle w:val="1"/>
        <w:spacing w:before="0"/>
        <w:rPr>
          <w:rFonts w:ascii="Times New Roman" w:hAnsi="Times New Roman" w:cs="Times New Roman"/>
        </w:rPr>
      </w:pPr>
      <w:r w:rsidRPr="0094593D">
        <w:rPr>
          <w:rFonts w:ascii="Times New Roman" w:hAnsi="Times New Roman" w:cs="Times New Roman"/>
        </w:rPr>
        <w:t>с тяжелой степенью интеллектуального нарушения</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7"/>
        <w:gridCol w:w="2683"/>
        <w:gridCol w:w="4628"/>
      </w:tblGrid>
      <w:tr w:rsidR="00DA4DDC" w:rsidRPr="0043772B" w14:paraId="210F345C" w14:textId="77777777" w:rsidTr="0094593D">
        <w:tc>
          <w:tcPr>
            <w:tcW w:w="2357" w:type="dxa"/>
            <w:tcBorders>
              <w:top w:val="single" w:sz="4" w:space="0" w:color="auto"/>
              <w:bottom w:val="single" w:sz="4" w:space="0" w:color="auto"/>
              <w:right w:val="single" w:sz="4" w:space="0" w:color="auto"/>
            </w:tcBorders>
            <w:vAlign w:val="center"/>
          </w:tcPr>
          <w:p w14:paraId="28FDD094" w14:textId="77777777" w:rsidR="00DA4DDC" w:rsidRPr="0094593D" w:rsidRDefault="00DA4DDC" w:rsidP="0094593D">
            <w:pPr>
              <w:pStyle w:val="aff5"/>
              <w:rPr>
                <w:rFonts w:ascii="Times New Roman" w:hAnsi="Times New Roman" w:cs="Times New Roman"/>
                <w:sz w:val="16"/>
                <w:szCs w:val="16"/>
              </w:rPr>
            </w:pPr>
            <w:r w:rsidRPr="0094593D">
              <w:rPr>
                <w:rFonts w:ascii="Times New Roman" w:hAnsi="Times New Roman" w:cs="Times New Roman"/>
                <w:sz w:val="16"/>
                <w:szCs w:val="16"/>
              </w:rPr>
              <w:t>Направление воспитания</w:t>
            </w:r>
          </w:p>
        </w:tc>
        <w:tc>
          <w:tcPr>
            <w:tcW w:w="2683" w:type="dxa"/>
            <w:tcBorders>
              <w:top w:val="single" w:sz="4" w:space="0" w:color="auto"/>
              <w:left w:val="single" w:sz="4" w:space="0" w:color="auto"/>
              <w:bottom w:val="single" w:sz="4" w:space="0" w:color="auto"/>
              <w:right w:val="single" w:sz="4" w:space="0" w:color="auto"/>
            </w:tcBorders>
            <w:vAlign w:val="center"/>
          </w:tcPr>
          <w:p w14:paraId="2C378074" w14:textId="77777777" w:rsidR="00DA4DDC" w:rsidRPr="0094593D" w:rsidRDefault="00DA4DDC" w:rsidP="0094593D">
            <w:pPr>
              <w:pStyle w:val="aff5"/>
              <w:rPr>
                <w:rFonts w:ascii="Times New Roman" w:hAnsi="Times New Roman" w:cs="Times New Roman"/>
                <w:sz w:val="16"/>
                <w:szCs w:val="16"/>
              </w:rPr>
            </w:pPr>
            <w:r w:rsidRPr="0094593D">
              <w:rPr>
                <w:rFonts w:ascii="Times New Roman" w:hAnsi="Times New Roman" w:cs="Times New Roman"/>
                <w:sz w:val="16"/>
                <w:szCs w:val="16"/>
              </w:rPr>
              <w:t>Ценности</w:t>
            </w:r>
          </w:p>
        </w:tc>
        <w:tc>
          <w:tcPr>
            <w:tcW w:w="4628" w:type="dxa"/>
            <w:tcBorders>
              <w:top w:val="single" w:sz="4" w:space="0" w:color="auto"/>
              <w:left w:val="single" w:sz="4" w:space="0" w:color="auto"/>
              <w:bottom w:val="single" w:sz="4" w:space="0" w:color="auto"/>
            </w:tcBorders>
            <w:vAlign w:val="center"/>
          </w:tcPr>
          <w:p w14:paraId="6847AEF1" w14:textId="77777777" w:rsidR="00DA4DDC" w:rsidRPr="0094593D" w:rsidRDefault="00DA4DDC" w:rsidP="0094593D">
            <w:pPr>
              <w:pStyle w:val="aff5"/>
              <w:rPr>
                <w:rFonts w:ascii="Times New Roman" w:hAnsi="Times New Roman" w:cs="Times New Roman"/>
                <w:sz w:val="16"/>
                <w:szCs w:val="16"/>
              </w:rPr>
            </w:pPr>
            <w:r w:rsidRPr="0094593D">
              <w:rPr>
                <w:rFonts w:ascii="Times New Roman" w:hAnsi="Times New Roman" w:cs="Times New Roman"/>
                <w:sz w:val="16"/>
                <w:szCs w:val="16"/>
              </w:rPr>
              <w:t>Показатели</w:t>
            </w:r>
          </w:p>
        </w:tc>
      </w:tr>
      <w:tr w:rsidR="00DA4DDC" w:rsidRPr="0043772B" w14:paraId="5FE9D6A7" w14:textId="77777777" w:rsidTr="0094593D">
        <w:tc>
          <w:tcPr>
            <w:tcW w:w="2357" w:type="dxa"/>
            <w:tcBorders>
              <w:top w:val="single" w:sz="4" w:space="0" w:color="auto"/>
              <w:bottom w:val="single" w:sz="4" w:space="0" w:color="auto"/>
              <w:right w:val="single" w:sz="4" w:space="0" w:color="auto"/>
            </w:tcBorders>
            <w:vAlign w:val="center"/>
          </w:tcPr>
          <w:p w14:paraId="5F587AF9"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Патриотическое</w:t>
            </w:r>
          </w:p>
        </w:tc>
        <w:tc>
          <w:tcPr>
            <w:tcW w:w="2683" w:type="dxa"/>
            <w:tcBorders>
              <w:top w:val="single" w:sz="4" w:space="0" w:color="auto"/>
              <w:left w:val="single" w:sz="4" w:space="0" w:color="auto"/>
              <w:bottom w:val="single" w:sz="4" w:space="0" w:color="auto"/>
              <w:right w:val="single" w:sz="4" w:space="0" w:color="auto"/>
            </w:tcBorders>
            <w:vAlign w:val="center"/>
          </w:tcPr>
          <w:p w14:paraId="60727C38"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Родина, природа</w:t>
            </w:r>
          </w:p>
        </w:tc>
        <w:tc>
          <w:tcPr>
            <w:tcW w:w="4628" w:type="dxa"/>
            <w:tcBorders>
              <w:top w:val="single" w:sz="4" w:space="0" w:color="auto"/>
              <w:left w:val="single" w:sz="4" w:space="0" w:color="auto"/>
              <w:bottom w:val="single" w:sz="4" w:space="0" w:color="auto"/>
            </w:tcBorders>
            <w:vAlign w:val="center"/>
          </w:tcPr>
          <w:p w14:paraId="2314616A"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Проявляющий привязанности близким и знакомым людям.</w:t>
            </w:r>
          </w:p>
        </w:tc>
      </w:tr>
      <w:tr w:rsidR="00DA4DDC" w:rsidRPr="0043772B" w14:paraId="00FA2A6D" w14:textId="77777777" w:rsidTr="0094593D">
        <w:tc>
          <w:tcPr>
            <w:tcW w:w="2357" w:type="dxa"/>
            <w:tcBorders>
              <w:top w:val="single" w:sz="4" w:space="0" w:color="auto"/>
              <w:bottom w:val="single" w:sz="4" w:space="0" w:color="auto"/>
              <w:right w:val="single" w:sz="4" w:space="0" w:color="auto"/>
            </w:tcBorders>
            <w:vAlign w:val="center"/>
          </w:tcPr>
          <w:p w14:paraId="28DCB8E2"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Социальное</w:t>
            </w:r>
          </w:p>
        </w:tc>
        <w:tc>
          <w:tcPr>
            <w:tcW w:w="2683" w:type="dxa"/>
            <w:tcBorders>
              <w:top w:val="single" w:sz="4" w:space="0" w:color="auto"/>
              <w:left w:val="single" w:sz="4" w:space="0" w:color="auto"/>
              <w:bottom w:val="single" w:sz="4" w:space="0" w:color="auto"/>
              <w:right w:val="single" w:sz="4" w:space="0" w:color="auto"/>
            </w:tcBorders>
            <w:vAlign w:val="center"/>
          </w:tcPr>
          <w:p w14:paraId="36AD8560"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Человек, семья,</w:t>
            </w:r>
          </w:p>
          <w:p w14:paraId="39E29475"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дружба,</w:t>
            </w:r>
          </w:p>
          <w:p w14:paraId="44662B83"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сотрудничество</w:t>
            </w:r>
          </w:p>
        </w:tc>
        <w:tc>
          <w:tcPr>
            <w:tcW w:w="4628" w:type="dxa"/>
            <w:tcBorders>
              <w:top w:val="single" w:sz="4" w:space="0" w:color="auto"/>
              <w:left w:val="single" w:sz="4" w:space="0" w:color="auto"/>
              <w:bottom w:val="single" w:sz="4" w:space="0" w:color="auto"/>
            </w:tcBorders>
            <w:vAlign w:val="center"/>
          </w:tcPr>
          <w:p w14:paraId="1EA026B8"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Действующий по элементарным правилам в знакомой обстановке (здоровается при встрече с педагогическим работником и другими детьми, прощается при расставании, пользуется при этом невербальными средствами общения (взгляд в глаза, протягивать руку).</w:t>
            </w:r>
          </w:p>
        </w:tc>
      </w:tr>
      <w:tr w:rsidR="00DA4DDC" w:rsidRPr="0043772B" w14:paraId="12FD4DA6" w14:textId="77777777" w:rsidTr="0094593D">
        <w:tc>
          <w:tcPr>
            <w:tcW w:w="2357" w:type="dxa"/>
            <w:tcBorders>
              <w:top w:val="single" w:sz="4" w:space="0" w:color="auto"/>
              <w:bottom w:val="single" w:sz="4" w:space="0" w:color="auto"/>
              <w:right w:val="single" w:sz="4" w:space="0" w:color="auto"/>
            </w:tcBorders>
            <w:vAlign w:val="center"/>
          </w:tcPr>
          <w:p w14:paraId="183A5950"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Познавательное</w:t>
            </w:r>
          </w:p>
        </w:tc>
        <w:tc>
          <w:tcPr>
            <w:tcW w:w="2683" w:type="dxa"/>
            <w:tcBorders>
              <w:top w:val="single" w:sz="4" w:space="0" w:color="auto"/>
              <w:left w:val="single" w:sz="4" w:space="0" w:color="auto"/>
              <w:bottom w:val="single" w:sz="4" w:space="0" w:color="auto"/>
              <w:right w:val="single" w:sz="4" w:space="0" w:color="auto"/>
            </w:tcBorders>
            <w:vAlign w:val="center"/>
          </w:tcPr>
          <w:p w14:paraId="11811102"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Знания</w:t>
            </w:r>
          </w:p>
        </w:tc>
        <w:tc>
          <w:tcPr>
            <w:tcW w:w="4628" w:type="dxa"/>
            <w:tcBorders>
              <w:top w:val="single" w:sz="4" w:space="0" w:color="auto"/>
              <w:left w:val="single" w:sz="4" w:space="0" w:color="auto"/>
              <w:bottom w:val="single" w:sz="4" w:space="0" w:color="auto"/>
            </w:tcBorders>
            <w:vAlign w:val="center"/>
          </w:tcPr>
          <w:p w14:paraId="1F762886"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DA4DDC" w:rsidRPr="0043772B" w14:paraId="0756A889" w14:textId="77777777" w:rsidTr="0094593D">
        <w:tc>
          <w:tcPr>
            <w:tcW w:w="2357" w:type="dxa"/>
            <w:tcBorders>
              <w:top w:val="single" w:sz="4" w:space="0" w:color="auto"/>
              <w:bottom w:val="single" w:sz="4" w:space="0" w:color="auto"/>
              <w:right w:val="single" w:sz="4" w:space="0" w:color="auto"/>
            </w:tcBorders>
            <w:vAlign w:val="center"/>
          </w:tcPr>
          <w:p w14:paraId="1A98948A"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Физическое и оздоровительное</w:t>
            </w:r>
          </w:p>
        </w:tc>
        <w:tc>
          <w:tcPr>
            <w:tcW w:w="2683" w:type="dxa"/>
            <w:tcBorders>
              <w:top w:val="single" w:sz="4" w:space="0" w:color="auto"/>
              <w:left w:val="single" w:sz="4" w:space="0" w:color="auto"/>
              <w:bottom w:val="single" w:sz="4" w:space="0" w:color="auto"/>
              <w:right w:val="single" w:sz="4" w:space="0" w:color="auto"/>
            </w:tcBorders>
            <w:vAlign w:val="center"/>
          </w:tcPr>
          <w:p w14:paraId="6A8728F1"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Здоровье</w:t>
            </w:r>
          </w:p>
        </w:tc>
        <w:tc>
          <w:tcPr>
            <w:tcW w:w="4628" w:type="dxa"/>
            <w:tcBorders>
              <w:top w:val="single" w:sz="4" w:space="0" w:color="auto"/>
              <w:left w:val="single" w:sz="4" w:space="0" w:color="auto"/>
              <w:bottom w:val="single" w:sz="4" w:space="0" w:color="auto"/>
            </w:tcBorders>
            <w:vAlign w:val="center"/>
          </w:tcPr>
          <w:p w14:paraId="5E3A8D96"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Выполняющий действия по самообслуживанию самостоятельно или с помощью педагогического работника. Стремящийся быть опрятным. Проявляющий интерес к физической активности. Соблюдающий элементарные правила безопасности в быту, в Организации, на природе.</w:t>
            </w:r>
          </w:p>
        </w:tc>
      </w:tr>
      <w:tr w:rsidR="00DA4DDC" w:rsidRPr="0043772B" w14:paraId="240C471D" w14:textId="77777777" w:rsidTr="0094593D">
        <w:tc>
          <w:tcPr>
            <w:tcW w:w="2357" w:type="dxa"/>
            <w:tcBorders>
              <w:top w:val="single" w:sz="4" w:space="0" w:color="auto"/>
              <w:bottom w:val="single" w:sz="4" w:space="0" w:color="auto"/>
              <w:right w:val="single" w:sz="4" w:space="0" w:color="auto"/>
            </w:tcBorders>
            <w:vAlign w:val="center"/>
          </w:tcPr>
          <w:p w14:paraId="228C389C"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Трудовое</w:t>
            </w:r>
          </w:p>
        </w:tc>
        <w:tc>
          <w:tcPr>
            <w:tcW w:w="2683" w:type="dxa"/>
            <w:tcBorders>
              <w:top w:val="single" w:sz="4" w:space="0" w:color="auto"/>
              <w:left w:val="single" w:sz="4" w:space="0" w:color="auto"/>
              <w:bottom w:val="single" w:sz="4" w:space="0" w:color="auto"/>
              <w:right w:val="single" w:sz="4" w:space="0" w:color="auto"/>
            </w:tcBorders>
            <w:vAlign w:val="center"/>
          </w:tcPr>
          <w:p w14:paraId="78646BEB"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Труд</w:t>
            </w:r>
          </w:p>
        </w:tc>
        <w:tc>
          <w:tcPr>
            <w:tcW w:w="4628" w:type="dxa"/>
            <w:tcBorders>
              <w:top w:val="single" w:sz="4" w:space="0" w:color="auto"/>
              <w:left w:val="single" w:sz="4" w:space="0" w:color="auto"/>
              <w:bottom w:val="single" w:sz="4" w:space="0" w:color="auto"/>
            </w:tcBorders>
            <w:vAlign w:val="center"/>
          </w:tcPr>
          <w:p w14:paraId="3F8D1FDD"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Владеет элементарными навыками в быту. Стремящийся помогать педагогическому работнику в доступных действиях.</w:t>
            </w:r>
          </w:p>
        </w:tc>
      </w:tr>
      <w:tr w:rsidR="00DA4DDC" w:rsidRPr="0043772B" w14:paraId="12A10EDD" w14:textId="77777777" w:rsidTr="0094593D">
        <w:tc>
          <w:tcPr>
            <w:tcW w:w="2357" w:type="dxa"/>
            <w:tcBorders>
              <w:top w:val="single" w:sz="4" w:space="0" w:color="auto"/>
              <w:bottom w:val="single" w:sz="4" w:space="0" w:color="auto"/>
              <w:right w:val="single" w:sz="4" w:space="0" w:color="auto"/>
            </w:tcBorders>
            <w:vAlign w:val="center"/>
          </w:tcPr>
          <w:p w14:paraId="0610F79C"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Этико-эстетическое</w:t>
            </w:r>
          </w:p>
        </w:tc>
        <w:tc>
          <w:tcPr>
            <w:tcW w:w="2683" w:type="dxa"/>
            <w:tcBorders>
              <w:top w:val="single" w:sz="4" w:space="0" w:color="auto"/>
              <w:left w:val="single" w:sz="4" w:space="0" w:color="auto"/>
              <w:bottom w:val="single" w:sz="4" w:space="0" w:color="auto"/>
              <w:right w:val="single" w:sz="4" w:space="0" w:color="auto"/>
            </w:tcBorders>
            <w:vAlign w:val="center"/>
          </w:tcPr>
          <w:p w14:paraId="53F7C781"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Культура и красота</w:t>
            </w:r>
          </w:p>
        </w:tc>
        <w:tc>
          <w:tcPr>
            <w:tcW w:w="4628" w:type="dxa"/>
            <w:tcBorders>
              <w:top w:val="single" w:sz="4" w:space="0" w:color="auto"/>
              <w:left w:val="single" w:sz="4" w:space="0" w:color="auto"/>
              <w:bottom w:val="single" w:sz="4" w:space="0" w:color="auto"/>
            </w:tcBorders>
            <w:vAlign w:val="center"/>
          </w:tcPr>
          <w:p w14:paraId="63AD83AA" w14:textId="77777777" w:rsidR="00DA4DDC" w:rsidRPr="0094593D" w:rsidRDefault="00DA4DDC"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Эмоционально отзывчивый к музыке, ярким игрушкам, предметам, изображениям.</w:t>
            </w:r>
          </w:p>
        </w:tc>
      </w:tr>
    </w:tbl>
    <w:p w14:paraId="138C52F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 Содержательный раздел.</w:t>
      </w:r>
    </w:p>
    <w:p w14:paraId="095754D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49.2.1. Содержание воспитательной работы по направлениям воспитания.</w:t>
      </w:r>
    </w:p>
    <w:p w14:paraId="765EEC7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32A3413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социально-коммуникативное развитие;</w:t>
      </w:r>
    </w:p>
    <w:p w14:paraId="3C09B1A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познавательное развитие;</w:t>
      </w:r>
    </w:p>
    <w:p w14:paraId="5AF1F36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речевое развитие;</w:t>
      </w:r>
    </w:p>
    <w:p w14:paraId="0F13305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художественно-эстетическое развитие;</w:t>
      </w:r>
    </w:p>
    <w:p w14:paraId="6E32AB2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физическое развитие.</w:t>
      </w:r>
    </w:p>
    <w:p w14:paraId="28DE16A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6B17996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49.2.2. Патриотическое направление воспитания.</w:t>
      </w:r>
    </w:p>
    <w:p w14:paraId="0365AA2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Родина и природа лежат в основе патриотического направления воспитания.</w:t>
      </w:r>
    </w:p>
    <w:p w14:paraId="6E3CDBC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2FC7493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0B4F9AC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07F1335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эмоционально-ценностный, характеризующийся любовью к Родине - России, уважением к </w:t>
      </w:r>
      <w:r w:rsidRPr="0094593D">
        <w:rPr>
          <w:rFonts w:ascii="Times New Roman" w:hAnsi="Times New Roman" w:cs="Times New Roman"/>
          <w:sz w:val="24"/>
          <w:szCs w:val="24"/>
        </w:rPr>
        <w:lastRenderedPageBreak/>
        <w:t>своему народу, народу России в целом;</w:t>
      </w:r>
    </w:p>
    <w:p w14:paraId="4B4C2850" w14:textId="77777777" w:rsidR="007D14CE" w:rsidRPr="0094593D" w:rsidRDefault="007D14CE" w:rsidP="0094593D">
      <w:pPr>
        <w:ind w:firstLine="567"/>
        <w:rPr>
          <w:rFonts w:ascii="Times New Roman" w:hAnsi="Times New Roman" w:cs="Times New Roman"/>
          <w:sz w:val="24"/>
          <w:szCs w:val="24"/>
        </w:rPr>
      </w:pPr>
      <w:proofErr w:type="spellStart"/>
      <w:r w:rsidRPr="0094593D">
        <w:rPr>
          <w:rFonts w:ascii="Times New Roman" w:hAnsi="Times New Roman" w:cs="Times New Roman"/>
          <w:sz w:val="24"/>
          <w:szCs w:val="24"/>
        </w:rPr>
        <w:t>регуляторно</w:t>
      </w:r>
      <w:proofErr w:type="spellEnd"/>
      <w:r w:rsidRPr="0094593D">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43B3616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Задачи патриотического воспитания:</w:t>
      </w:r>
    </w:p>
    <w:p w14:paraId="53AB715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732741A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440DE4C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640F7D8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414FF4A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33692BC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14:paraId="64C1DA0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7BD5D26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54F5721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49.2.3. Социальное направление воспитания.</w:t>
      </w:r>
    </w:p>
    <w:p w14:paraId="6725B5F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2CC1A82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1C5BE21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0BFC651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Выделяются основные задачи социального направления воспитания:</w:t>
      </w:r>
    </w:p>
    <w:p w14:paraId="6CBFF98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1BD5854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966630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17F2283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3FFE691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воспитывать у обучающихся с ОВЗ навыки поведения в обществе;</w:t>
      </w:r>
    </w:p>
    <w:p w14:paraId="1E11F19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14:paraId="316E191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учить обучающихся с ОВЗ анализировать поступки и чувства - свои и других людей;</w:t>
      </w:r>
    </w:p>
    <w:p w14:paraId="67C4EB5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организовывать коллективные проекты заботы и помощи;</w:t>
      </w:r>
    </w:p>
    <w:p w14:paraId="0884F84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создавать доброжелательный психологический климат в группе.</w:t>
      </w:r>
    </w:p>
    <w:p w14:paraId="7035211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49.2.4. Познавательное направление воспитания.</w:t>
      </w:r>
    </w:p>
    <w:p w14:paraId="414462A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lastRenderedPageBreak/>
        <w:t>Цель: формирование ценности познания (ценность - "знания").</w:t>
      </w:r>
    </w:p>
    <w:p w14:paraId="77886F2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481D6C5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Задачи познавательного направления воспитания:</w:t>
      </w:r>
    </w:p>
    <w:p w14:paraId="2BD1DD3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развитие любознательности, формирование опыта познавательной инициативы;</w:t>
      </w:r>
    </w:p>
    <w:p w14:paraId="2D201C6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43EEC00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14:paraId="3949F59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Направления деятельности воспитателя:</w:t>
      </w:r>
    </w:p>
    <w:p w14:paraId="655F269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E57C04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577731D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2BFCFB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49.2.5. Физическое и оздоровительное направление воспитания.</w:t>
      </w:r>
    </w:p>
    <w:p w14:paraId="639135D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54CB4B1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49.2.5.1. Задачи по формированию здорового образа жизни:</w:t>
      </w:r>
    </w:p>
    <w:p w14:paraId="160C0D2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6761E85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закаливание, повышение сопротивляемости к воздействию условий внешней среды;</w:t>
      </w:r>
    </w:p>
    <w:p w14:paraId="321C050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77FA0E8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4F0C05D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организация сна, здорового питания, выстраивание правильного режима дня;</w:t>
      </w:r>
    </w:p>
    <w:p w14:paraId="1B49F1B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воспитание экологической культуры, обучение безопасности жизнедеятельности.</w:t>
      </w:r>
    </w:p>
    <w:p w14:paraId="7ECB9C3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Направления деятельности воспитателя:</w:t>
      </w:r>
    </w:p>
    <w:p w14:paraId="643447B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44B0F73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создание детско-педагогических работников проектов по здоровому образу жизни;</w:t>
      </w:r>
    </w:p>
    <w:p w14:paraId="54083BB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введение оздоровительных традиций в Организации.</w:t>
      </w:r>
    </w:p>
    <w:p w14:paraId="5AE6B8C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604CD04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7DDF80B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Формируя у обучающихся с ОВЗ культурно-гигиенические навыки, воспитатель </w:t>
      </w:r>
      <w:r w:rsidRPr="0094593D">
        <w:rPr>
          <w:rFonts w:ascii="Times New Roman" w:hAnsi="Times New Roman" w:cs="Times New Roman"/>
          <w:sz w:val="24"/>
          <w:szCs w:val="24"/>
        </w:rPr>
        <w:lastRenderedPageBreak/>
        <w:t>Организации должен сосредоточить свое внимание на нескольких основных направлениях воспитательной работы:</w:t>
      </w:r>
    </w:p>
    <w:p w14:paraId="025A0AE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формировать у ребенка с ОВЗ навыки поведения во время приема пищи;</w:t>
      </w:r>
    </w:p>
    <w:p w14:paraId="5360334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2C9C06F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формировать у ребенка с ОВЗ привычку следить за своим внешним видом;</w:t>
      </w:r>
    </w:p>
    <w:p w14:paraId="78C3BF8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включать информацию о гигиене в повседневную жизнь ребенка с ОВЗ, в игру.</w:t>
      </w:r>
    </w:p>
    <w:p w14:paraId="089714F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270C958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49.2.6. Трудовое направление воспитания.</w:t>
      </w:r>
    </w:p>
    <w:p w14:paraId="28D2678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2ADA014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Основная Основные задачи трудового воспитания:</w:t>
      </w:r>
    </w:p>
    <w:p w14:paraId="086EED5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2293C41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19D6D45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619CDE9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5A14A15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647EA04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68D7D8E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предоставлять детям с ОВЗ самостоятельность в выполнении работы, чтобы они почувствовали ответственность за свои действия;</w:t>
      </w:r>
    </w:p>
    <w:p w14:paraId="3BA8DB3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7EF1A9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0ADBB02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49.2.7. Этико-эстетическое направление воспитания.</w:t>
      </w:r>
    </w:p>
    <w:p w14:paraId="2901A2D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14:paraId="3ED096F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Основные задачи этико-эстетического воспитания:</w:t>
      </w:r>
    </w:p>
    <w:p w14:paraId="633CC73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формирование культуры общения, поведения, этических представлений;</w:t>
      </w:r>
    </w:p>
    <w:p w14:paraId="2DB467D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7D01A16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429948D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14:paraId="0D8BBC3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44C0639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23B9A15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236FB91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lastRenderedPageBreak/>
        <w:t>учить обучающихся с ОВЗ уважительно относиться к окружающим людям, считаться с их делами, интересами, удобствами;</w:t>
      </w:r>
    </w:p>
    <w:p w14:paraId="101C4E1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28ECC50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1E4FCDB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7693274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065724D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582E0A2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9493CA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09A8F0D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организацию выставок, концертов, создание эстетической развивающей среды;</w:t>
      </w:r>
    </w:p>
    <w:p w14:paraId="312C530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0C7A151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14:paraId="42884CF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49.2.7.3. Особенности реализации воспитательного процесса.</w:t>
      </w:r>
    </w:p>
    <w:p w14:paraId="01FD039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 перечне особенностей организации воспитательного процесса в Организации целесообразно отобразить:</w:t>
      </w:r>
    </w:p>
    <w:p w14:paraId="627E536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235250B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27EF531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2353BF0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ключевые элементы уклада Организации;</w:t>
      </w:r>
    </w:p>
    <w:p w14:paraId="5ED413F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090E827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0CB098C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6DE1D9F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0C72CF9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49.2.8. Особенности взаимодействия педагогического коллектива с семьями обучающихся с ОВЗ в процессе реализации Программы воспитания.</w:t>
      </w:r>
    </w:p>
    <w:p w14:paraId="2B93849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5552646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lastRenderedPageBreak/>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4E3A60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06AC1AC9" w14:textId="6482F4E4" w:rsidR="007D14CE" w:rsidRPr="0094593D" w:rsidRDefault="007D14CE" w:rsidP="0094593D">
      <w:pPr>
        <w:ind w:firstLine="567"/>
        <w:rPr>
          <w:rFonts w:ascii="Times New Roman" w:hAnsi="Times New Roman" w:cs="Times New Roman"/>
          <w:sz w:val="24"/>
          <w:szCs w:val="24"/>
        </w:rPr>
      </w:pPr>
    </w:p>
    <w:p w14:paraId="0EF9BC14" w14:textId="1DB0F84D" w:rsidR="007D14CE" w:rsidRPr="0094593D" w:rsidRDefault="007D14CE" w:rsidP="0094593D">
      <w:pPr>
        <w:ind w:firstLine="567"/>
        <w:rPr>
          <w:rFonts w:ascii="Times New Roman" w:hAnsi="Times New Roman" w:cs="Times New Roman"/>
          <w:sz w:val="24"/>
          <w:szCs w:val="24"/>
        </w:rPr>
      </w:pPr>
    </w:p>
    <w:p w14:paraId="29325BD2" w14:textId="0BF94376" w:rsidR="007D14CE" w:rsidRPr="0094593D" w:rsidRDefault="007D14CE" w:rsidP="0094593D">
      <w:pPr>
        <w:ind w:firstLine="567"/>
        <w:rPr>
          <w:rFonts w:ascii="Times New Roman" w:hAnsi="Times New Roman" w:cs="Times New Roman"/>
          <w:sz w:val="24"/>
          <w:szCs w:val="24"/>
        </w:rPr>
      </w:pPr>
    </w:p>
    <w:p w14:paraId="610A601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49.3. Организационный раздел.</w:t>
      </w:r>
    </w:p>
    <w:p w14:paraId="6614D90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49.3.1. Общие требования к условиям реализации Программы воспитания.</w:t>
      </w:r>
    </w:p>
    <w:p w14:paraId="48D69B6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6C14077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5770678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0E3FAE1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Взаимодействие с родителям (законным представителям) по вопросам воспитания.</w:t>
      </w:r>
    </w:p>
    <w:p w14:paraId="3C063CE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65AA17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6DF1134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47D0B0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4D7E54B5" w14:textId="6DBBABE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Процесс проектирования уклада Организации включает следующие шаги.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4"/>
        <w:gridCol w:w="5103"/>
        <w:gridCol w:w="3828"/>
      </w:tblGrid>
      <w:tr w:rsidR="007D14CE" w:rsidRPr="0043772B" w14:paraId="71741D3E" w14:textId="77777777" w:rsidTr="0094593D">
        <w:tc>
          <w:tcPr>
            <w:tcW w:w="454" w:type="dxa"/>
            <w:tcBorders>
              <w:top w:val="single" w:sz="4" w:space="0" w:color="auto"/>
              <w:bottom w:val="single" w:sz="4" w:space="0" w:color="auto"/>
              <w:right w:val="single" w:sz="4" w:space="0" w:color="auto"/>
            </w:tcBorders>
            <w:vAlign w:val="center"/>
          </w:tcPr>
          <w:p w14:paraId="02847A26" w14:textId="3B934253" w:rsidR="007D14CE" w:rsidRPr="0094593D" w:rsidRDefault="007D14CE" w:rsidP="0094593D">
            <w:pPr>
              <w:pStyle w:val="aff5"/>
              <w:rPr>
                <w:rFonts w:ascii="Times New Roman" w:hAnsi="Times New Roman" w:cs="Times New Roman"/>
                <w:sz w:val="16"/>
                <w:szCs w:val="16"/>
              </w:rPr>
            </w:pPr>
            <w:r w:rsidRPr="0094593D">
              <w:rPr>
                <w:rFonts w:ascii="Times New Roman" w:hAnsi="Times New Roman" w:cs="Times New Roman"/>
                <w:sz w:val="16"/>
                <w:szCs w:val="16"/>
              </w:rPr>
              <w:t>№</w:t>
            </w:r>
          </w:p>
        </w:tc>
        <w:tc>
          <w:tcPr>
            <w:tcW w:w="5103" w:type="dxa"/>
            <w:tcBorders>
              <w:top w:val="single" w:sz="4" w:space="0" w:color="auto"/>
              <w:left w:val="single" w:sz="4" w:space="0" w:color="auto"/>
              <w:bottom w:val="single" w:sz="4" w:space="0" w:color="auto"/>
              <w:right w:val="single" w:sz="4" w:space="0" w:color="auto"/>
            </w:tcBorders>
            <w:vAlign w:val="center"/>
          </w:tcPr>
          <w:p w14:paraId="2F4EC7D7" w14:textId="77777777" w:rsidR="007D14CE" w:rsidRPr="0094593D" w:rsidRDefault="007D14CE" w:rsidP="0094593D">
            <w:pPr>
              <w:pStyle w:val="aff5"/>
              <w:rPr>
                <w:rFonts w:ascii="Times New Roman" w:hAnsi="Times New Roman" w:cs="Times New Roman"/>
                <w:sz w:val="16"/>
                <w:szCs w:val="16"/>
              </w:rPr>
            </w:pPr>
            <w:r w:rsidRPr="0094593D">
              <w:rPr>
                <w:rFonts w:ascii="Times New Roman" w:hAnsi="Times New Roman" w:cs="Times New Roman"/>
                <w:sz w:val="16"/>
                <w:szCs w:val="16"/>
              </w:rPr>
              <w:t>Шаг</w:t>
            </w:r>
          </w:p>
        </w:tc>
        <w:tc>
          <w:tcPr>
            <w:tcW w:w="3828" w:type="dxa"/>
            <w:tcBorders>
              <w:top w:val="single" w:sz="4" w:space="0" w:color="auto"/>
              <w:left w:val="single" w:sz="4" w:space="0" w:color="auto"/>
              <w:bottom w:val="single" w:sz="4" w:space="0" w:color="auto"/>
            </w:tcBorders>
            <w:vAlign w:val="center"/>
          </w:tcPr>
          <w:p w14:paraId="7C555A3F" w14:textId="77777777" w:rsidR="007D14CE" w:rsidRPr="0094593D" w:rsidRDefault="007D14CE" w:rsidP="0094593D">
            <w:pPr>
              <w:pStyle w:val="aff5"/>
              <w:rPr>
                <w:rFonts w:ascii="Times New Roman" w:hAnsi="Times New Roman" w:cs="Times New Roman"/>
                <w:sz w:val="16"/>
                <w:szCs w:val="16"/>
              </w:rPr>
            </w:pPr>
            <w:r w:rsidRPr="0094593D">
              <w:rPr>
                <w:rFonts w:ascii="Times New Roman" w:hAnsi="Times New Roman" w:cs="Times New Roman"/>
                <w:sz w:val="16"/>
                <w:szCs w:val="16"/>
              </w:rPr>
              <w:t>Оформление</w:t>
            </w:r>
          </w:p>
        </w:tc>
      </w:tr>
      <w:tr w:rsidR="007D14CE" w:rsidRPr="0043772B" w14:paraId="7D3450C9" w14:textId="77777777" w:rsidTr="0094593D">
        <w:tc>
          <w:tcPr>
            <w:tcW w:w="454" w:type="dxa"/>
            <w:tcBorders>
              <w:top w:val="single" w:sz="4" w:space="0" w:color="auto"/>
              <w:bottom w:val="single" w:sz="4" w:space="0" w:color="auto"/>
              <w:right w:val="single" w:sz="4" w:space="0" w:color="auto"/>
            </w:tcBorders>
            <w:vAlign w:val="center"/>
          </w:tcPr>
          <w:p w14:paraId="0E92C531" w14:textId="77777777" w:rsidR="007D14CE" w:rsidRPr="0094593D" w:rsidRDefault="007D14CE" w:rsidP="0094593D">
            <w:pPr>
              <w:pStyle w:val="aff5"/>
              <w:rPr>
                <w:rFonts w:ascii="Times New Roman" w:hAnsi="Times New Roman" w:cs="Times New Roman"/>
                <w:sz w:val="16"/>
                <w:szCs w:val="16"/>
              </w:rPr>
            </w:pPr>
            <w:r w:rsidRPr="0094593D">
              <w:rPr>
                <w:rFonts w:ascii="Times New Roman" w:hAnsi="Times New Roman" w:cs="Times New Roman"/>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tcPr>
          <w:p w14:paraId="2FA3B168"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Определить ценностно-смысловое наполнение жизнедеятельности Организации.</w:t>
            </w:r>
          </w:p>
        </w:tc>
        <w:tc>
          <w:tcPr>
            <w:tcW w:w="3828" w:type="dxa"/>
            <w:tcBorders>
              <w:top w:val="single" w:sz="4" w:space="0" w:color="auto"/>
              <w:left w:val="single" w:sz="4" w:space="0" w:color="auto"/>
              <w:bottom w:val="single" w:sz="4" w:space="0" w:color="auto"/>
            </w:tcBorders>
            <w:vAlign w:val="center"/>
          </w:tcPr>
          <w:p w14:paraId="35D9BCFF"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7D14CE" w:rsidRPr="0043772B" w14:paraId="77F8C4B0" w14:textId="77777777" w:rsidTr="0094593D">
        <w:tc>
          <w:tcPr>
            <w:tcW w:w="454" w:type="dxa"/>
            <w:tcBorders>
              <w:top w:val="single" w:sz="4" w:space="0" w:color="auto"/>
              <w:bottom w:val="single" w:sz="4" w:space="0" w:color="auto"/>
              <w:right w:val="single" w:sz="4" w:space="0" w:color="auto"/>
            </w:tcBorders>
            <w:vAlign w:val="center"/>
          </w:tcPr>
          <w:p w14:paraId="5B0C1A2A" w14:textId="77777777" w:rsidR="007D14CE" w:rsidRPr="0094593D" w:rsidRDefault="007D14CE" w:rsidP="0094593D">
            <w:pPr>
              <w:pStyle w:val="aff5"/>
              <w:rPr>
                <w:rFonts w:ascii="Times New Roman" w:hAnsi="Times New Roman" w:cs="Times New Roman"/>
                <w:sz w:val="16"/>
                <w:szCs w:val="16"/>
              </w:rPr>
            </w:pPr>
            <w:r w:rsidRPr="0094593D">
              <w:rPr>
                <w:rFonts w:ascii="Times New Roman" w:hAnsi="Times New Roman" w:cs="Times New Roman"/>
                <w:sz w:val="16"/>
                <w:szCs w:val="16"/>
              </w:rPr>
              <w:t>2.</w:t>
            </w:r>
          </w:p>
        </w:tc>
        <w:tc>
          <w:tcPr>
            <w:tcW w:w="5103" w:type="dxa"/>
            <w:tcBorders>
              <w:top w:val="single" w:sz="4" w:space="0" w:color="auto"/>
              <w:left w:val="single" w:sz="4" w:space="0" w:color="auto"/>
              <w:bottom w:val="single" w:sz="4" w:space="0" w:color="auto"/>
              <w:right w:val="single" w:sz="4" w:space="0" w:color="auto"/>
            </w:tcBorders>
            <w:vAlign w:val="center"/>
          </w:tcPr>
          <w:p w14:paraId="7A54B3DE"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1E853A18"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828" w:type="dxa"/>
            <w:tcBorders>
              <w:top w:val="single" w:sz="4" w:space="0" w:color="auto"/>
              <w:left w:val="single" w:sz="4" w:space="0" w:color="auto"/>
              <w:bottom w:val="single" w:sz="4" w:space="0" w:color="auto"/>
            </w:tcBorders>
            <w:vAlign w:val="center"/>
          </w:tcPr>
          <w:p w14:paraId="78127AAA"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АОП ДО и Программа воспитания.</w:t>
            </w:r>
          </w:p>
        </w:tc>
      </w:tr>
      <w:tr w:rsidR="007D14CE" w:rsidRPr="0043772B" w14:paraId="26E91043" w14:textId="77777777" w:rsidTr="0094593D">
        <w:tc>
          <w:tcPr>
            <w:tcW w:w="454" w:type="dxa"/>
            <w:tcBorders>
              <w:top w:val="single" w:sz="4" w:space="0" w:color="auto"/>
              <w:bottom w:val="single" w:sz="4" w:space="0" w:color="auto"/>
              <w:right w:val="single" w:sz="4" w:space="0" w:color="auto"/>
            </w:tcBorders>
            <w:vAlign w:val="center"/>
          </w:tcPr>
          <w:p w14:paraId="1D9E9ABC" w14:textId="77777777" w:rsidR="007D14CE" w:rsidRPr="0094593D" w:rsidRDefault="007D14CE" w:rsidP="0094593D">
            <w:pPr>
              <w:pStyle w:val="aff5"/>
              <w:rPr>
                <w:rFonts w:ascii="Times New Roman" w:hAnsi="Times New Roman" w:cs="Times New Roman"/>
                <w:sz w:val="16"/>
                <w:szCs w:val="16"/>
              </w:rPr>
            </w:pPr>
            <w:r w:rsidRPr="0094593D">
              <w:rPr>
                <w:rFonts w:ascii="Times New Roman" w:hAnsi="Times New Roman" w:cs="Times New Roman"/>
                <w:sz w:val="16"/>
                <w:szCs w:val="16"/>
              </w:rPr>
              <w:t>3.</w:t>
            </w:r>
          </w:p>
        </w:tc>
        <w:tc>
          <w:tcPr>
            <w:tcW w:w="5103" w:type="dxa"/>
            <w:tcBorders>
              <w:top w:val="single" w:sz="4" w:space="0" w:color="auto"/>
              <w:left w:val="single" w:sz="4" w:space="0" w:color="auto"/>
              <w:bottom w:val="single" w:sz="4" w:space="0" w:color="auto"/>
              <w:right w:val="single" w:sz="4" w:space="0" w:color="auto"/>
            </w:tcBorders>
            <w:vAlign w:val="center"/>
          </w:tcPr>
          <w:p w14:paraId="68A2EF71"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3828" w:type="dxa"/>
            <w:tcBorders>
              <w:top w:val="single" w:sz="4" w:space="0" w:color="auto"/>
              <w:left w:val="single" w:sz="4" w:space="0" w:color="auto"/>
              <w:bottom w:val="single" w:sz="4" w:space="0" w:color="auto"/>
            </w:tcBorders>
            <w:vAlign w:val="center"/>
          </w:tcPr>
          <w:p w14:paraId="4DC8B763"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28303C0A"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Социальное партнерство</w:t>
            </w:r>
          </w:p>
          <w:p w14:paraId="5D7C14C3"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Организации с социальным окружением.</w:t>
            </w:r>
          </w:p>
          <w:p w14:paraId="7C356177" w14:textId="77777777" w:rsidR="007D14CE" w:rsidRPr="0094593D" w:rsidRDefault="007D14CE" w:rsidP="0094593D">
            <w:pPr>
              <w:pStyle w:val="af"/>
              <w:jc w:val="left"/>
              <w:rPr>
                <w:rFonts w:ascii="Times New Roman" w:hAnsi="Times New Roman" w:cs="Times New Roman"/>
                <w:sz w:val="16"/>
                <w:szCs w:val="16"/>
              </w:rPr>
            </w:pPr>
            <w:r w:rsidRPr="0094593D">
              <w:rPr>
                <w:rFonts w:ascii="Times New Roman" w:hAnsi="Times New Roman" w:cs="Times New Roman"/>
                <w:sz w:val="16"/>
                <w:szCs w:val="16"/>
              </w:rPr>
              <w:t>Договоры и локальные нормативные акты.</w:t>
            </w:r>
          </w:p>
        </w:tc>
      </w:tr>
    </w:tbl>
    <w:p w14:paraId="634CB9F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94593D">
        <w:rPr>
          <w:rFonts w:ascii="Times New Roman" w:hAnsi="Times New Roman" w:cs="Times New Roman"/>
          <w:sz w:val="24"/>
          <w:szCs w:val="24"/>
        </w:rPr>
        <w:t>- это</w:t>
      </w:r>
      <w:proofErr w:type="gramEnd"/>
      <w:r w:rsidRPr="0094593D">
        <w:rPr>
          <w:rFonts w:ascii="Times New Roman" w:hAnsi="Times New Roman" w:cs="Times New Roman"/>
          <w:sz w:val="24"/>
          <w:szCs w:val="24"/>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11860DA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Воспитывающая среда строится по трем линиям:</w:t>
      </w:r>
    </w:p>
    <w:p w14:paraId="5EC73F0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"от педагогического работника", который создает предметно-образную среду, </w:t>
      </w:r>
      <w:r w:rsidRPr="0094593D">
        <w:rPr>
          <w:rFonts w:ascii="Times New Roman" w:hAnsi="Times New Roman" w:cs="Times New Roman"/>
          <w:sz w:val="24"/>
          <w:szCs w:val="24"/>
        </w:rPr>
        <w:lastRenderedPageBreak/>
        <w:t>способствующую воспитанию необходимых качеств;</w:t>
      </w:r>
    </w:p>
    <w:p w14:paraId="1CC9A43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EADC66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14:paraId="6BA1DB0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49.3.2. Взаимодействия педагогического работника с детьми с ОВЗ. События Организации.</w:t>
      </w:r>
    </w:p>
    <w:p w14:paraId="3B5D560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06B9BEA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Проектирование событий в Организации возможно в следующих формах:</w:t>
      </w:r>
    </w:p>
    <w:p w14:paraId="1ED304E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06FC04D" w14:textId="563B9984"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7A310E2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6F8F99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49.3.3. Организация предметно-пространственной среды.</w:t>
      </w:r>
    </w:p>
    <w:p w14:paraId="588CB0D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2869C3F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оформление помещений;</w:t>
      </w:r>
    </w:p>
    <w:p w14:paraId="7C8E83C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оборудование, в том числе специализированное оборудование для обучения и воспитания обучающихся с ОВЗ;</w:t>
      </w:r>
    </w:p>
    <w:p w14:paraId="0261A4D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игрушки.</w:t>
      </w:r>
    </w:p>
    <w:p w14:paraId="76FC727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4DBF195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Среда включает знаки и символы государства, региона, города и организации.</w:t>
      </w:r>
    </w:p>
    <w:p w14:paraId="373C09A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154C215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Среда должна быть экологичной, </w:t>
      </w:r>
      <w:proofErr w:type="spellStart"/>
      <w:r w:rsidRPr="0094593D">
        <w:rPr>
          <w:rFonts w:ascii="Times New Roman" w:hAnsi="Times New Roman" w:cs="Times New Roman"/>
          <w:sz w:val="24"/>
          <w:szCs w:val="24"/>
        </w:rPr>
        <w:t>природосообразной</w:t>
      </w:r>
      <w:proofErr w:type="spellEnd"/>
      <w:r w:rsidRPr="0094593D">
        <w:rPr>
          <w:rFonts w:ascii="Times New Roman" w:hAnsi="Times New Roman" w:cs="Times New Roman"/>
          <w:sz w:val="24"/>
          <w:szCs w:val="24"/>
        </w:rPr>
        <w:t xml:space="preserve"> и безопасной.</w:t>
      </w:r>
    </w:p>
    <w:p w14:paraId="24A7EB3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58F8347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450180A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65B0CB0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4A698EE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Среда предоставляет ребенку с ОВЗ возможность погружения в культуру России, </w:t>
      </w:r>
      <w:r w:rsidRPr="0094593D">
        <w:rPr>
          <w:rFonts w:ascii="Times New Roman" w:hAnsi="Times New Roman" w:cs="Times New Roman"/>
          <w:sz w:val="24"/>
          <w:szCs w:val="24"/>
        </w:rPr>
        <w:lastRenderedPageBreak/>
        <w:t>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4E9C191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49.3.4. Кадровое обеспечение воспитательного процесса.</w:t>
      </w:r>
    </w:p>
    <w:p w14:paraId="557AA99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5DCA09A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2AE25F0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49.3.5. Особые требования к условиям, обеспечивающим достижение планируемых личностных результатов в работе с детьми с ОВЗ.</w:t>
      </w:r>
    </w:p>
    <w:p w14:paraId="4963A0C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0E1CA07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7B45578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2E3B2BB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2F08A6F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9FAB80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2273FF3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49.4. Основными условиями реализации Программы воспитания в Организации, являются:</w:t>
      </w:r>
    </w:p>
    <w:p w14:paraId="57131D9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362718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42A971A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7979DCF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14:paraId="531E227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 активное привлечение ближайшего социального окружения к воспитанию ребенка.</w:t>
      </w:r>
    </w:p>
    <w:p w14:paraId="461D982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49.5. Задачами воспитания обучающихся с ОВЗ в условиях Организации являются:</w:t>
      </w:r>
    </w:p>
    <w:p w14:paraId="7864123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321B012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2) формирование доброжелательного отношения к детям с ОВЗ и их семьям со стороны </w:t>
      </w:r>
      <w:r w:rsidRPr="0094593D">
        <w:rPr>
          <w:rFonts w:ascii="Times New Roman" w:hAnsi="Times New Roman" w:cs="Times New Roman"/>
          <w:sz w:val="24"/>
          <w:szCs w:val="24"/>
        </w:rPr>
        <w:lastRenderedPageBreak/>
        <w:t>всех участников образовательных отношений;</w:t>
      </w:r>
    </w:p>
    <w:p w14:paraId="5108DC4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5BF8AF0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6E602BD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7A7F823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08B37C6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68B76D9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FF3A686" w14:textId="77777777" w:rsidR="007D14CE" w:rsidRPr="0094593D" w:rsidRDefault="007D14CE" w:rsidP="0094593D">
      <w:pPr>
        <w:ind w:firstLine="567"/>
        <w:rPr>
          <w:rFonts w:ascii="Times New Roman" w:hAnsi="Times New Roman" w:cs="Times New Roman"/>
          <w:sz w:val="24"/>
          <w:szCs w:val="24"/>
        </w:rPr>
      </w:pPr>
    </w:p>
    <w:p w14:paraId="214841C4" w14:textId="77777777" w:rsidR="007D14CE" w:rsidRPr="0094593D" w:rsidRDefault="007D14CE" w:rsidP="0094593D">
      <w:pPr>
        <w:pStyle w:val="1"/>
        <w:spacing w:before="0"/>
        <w:ind w:firstLine="567"/>
        <w:rPr>
          <w:rFonts w:ascii="Times New Roman" w:hAnsi="Times New Roman" w:cs="Times New Roman"/>
        </w:rPr>
      </w:pPr>
      <w:r w:rsidRPr="0094593D">
        <w:rPr>
          <w:rFonts w:ascii="Times New Roman" w:hAnsi="Times New Roman" w:cs="Times New Roman"/>
        </w:rPr>
        <w:t>IV. Организационный раздел Программы.</w:t>
      </w:r>
    </w:p>
    <w:p w14:paraId="6C0FC2EF" w14:textId="77777777" w:rsidR="007D14CE" w:rsidRPr="0094593D" w:rsidRDefault="007D14CE" w:rsidP="0094593D">
      <w:pPr>
        <w:ind w:firstLine="567"/>
        <w:rPr>
          <w:rFonts w:ascii="Times New Roman" w:hAnsi="Times New Roman" w:cs="Times New Roman"/>
          <w:sz w:val="24"/>
          <w:szCs w:val="24"/>
        </w:rPr>
      </w:pPr>
    </w:p>
    <w:p w14:paraId="33B636A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705B407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77C4FDF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51. Психолого-педагогические условия, обеспечивающие развитие ребенка.</w:t>
      </w:r>
    </w:p>
    <w:p w14:paraId="417EB43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51.7. Психолого-педагогические условия, обеспечивающие развитие обучающихся с умственной отсталостью (интеллектуальными нарушениями)</w:t>
      </w:r>
    </w:p>
    <w:p w14:paraId="34D4AC2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интеллектуальными нарушениями.</w:t>
      </w:r>
    </w:p>
    <w:p w14:paraId="5DDD058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Содержание Программы строится с учетом жизненно важных потребностей обучающихся, лежащих в зоне актуального и потенциального развития ребенка. Определить содержание индивидуальной программы обучения педагогические работники могут после проведения педагогической диагностики.</w:t>
      </w:r>
    </w:p>
    <w:p w14:paraId="032A9A3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Именно потребности обучающихся с нарушением интеллекта,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w:t>
      </w:r>
    </w:p>
    <w:p w14:paraId="146BC97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Охарактеризуем базовые ориентиры к построению программ воспитания и обучения обучающихся разного возраста:</w:t>
      </w:r>
    </w:p>
    <w:p w14:paraId="061D842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51.7.1. Для ребенка младенческого возраста базовым предметным областям соответствуют </w:t>
      </w:r>
      <w:r w:rsidRPr="0094593D">
        <w:rPr>
          <w:rFonts w:ascii="Times New Roman" w:hAnsi="Times New Roman" w:cs="Times New Roman"/>
          <w:sz w:val="24"/>
          <w:szCs w:val="24"/>
        </w:rPr>
        <w:lastRenderedPageBreak/>
        <w:t>основные линии развития ребенка:</w:t>
      </w:r>
    </w:p>
    <w:p w14:paraId="3563781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эмоционально-личностное и эмоционально-деловое общение,</w:t>
      </w:r>
    </w:p>
    <w:p w14:paraId="44025BA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перцептивно - моторной деятельности,</w:t>
      </w:r>
    </w:p>
    <w:p w14:paraId="2983CF7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предметных действий через активизацию манипулятивной деятельности ребенка,</w:t>
      </w:r>
    </w:p>
    <w:p w14:paraId="40BAFD5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удовлетворение потребности ребенка в движении,</w:t>
      </w:r>
    </w:p>
    <w:p w14:paraId="6095EF2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начальных ориентировочных реакций, типа "Что это?",</w:t>
      </w:r>
    </w:p>
    <w:p w14:paraId="7303E73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элементарных зрительно-двигательных координации,</w:t>
      </w:r>
    </w:p>
    <w:p w14:paraId="77C9BFC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понимание обращенной речи и стимуляция </w:t>
      </w:r>
      <w:proofErr w:type="spellStart"/>
      <w:r w:rsidRPr="0094593D">
        <w:rPr>
          <w:rFonts w:ascii="Times New Roman" w:hAnsi="Times New Roman" w:cs="Times New Roman"/>
          <w:sz w:val="24"/>
          <w:szCs w:val="24"/>
        </w:rPr>
        <w:t>лепетных</w:t>
      </w:r>
      <w:proofErr w:type="spellEnd"/>
      <w:r w:rsidRPr="0094593D">
        <w:rPr>
          <w:rFonts w:ascii="Times New Roman" w:hAnsi="Times New Roman" w:cs="Times New Roman"/>
          <w:sz w:val="24"/>
          <w:szCs w:val="24"/>
        </w:rPr>
        <w:t xml:space="preserve"> диалогов,</w:t>
      </w:r>
    </w:p>
    <w:p w14:paraId="11CE57B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активизация познавательного интереса к окружающим людям и предметам.</w:t>
      </w:r>
    </w:p>
    <w:p w14:paraId="340799B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51.7.2. Для ребенка раннего возраста основными линиями развития являются:</w:t>
      </w:r>
    </w:p>
    <w:p w14:paraId="229FD41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смена ведущих мотивов деятельности,</w:t>
      </w:r>
    </w:p>
    <w:p w14:paraId="689890C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эмоционально-делового и предметного общения,</w:t>
      </w:r>
    </w:p>
    <w:p w14:paraId="3FF7305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и активизация общих движений,</w:t>
      </w:r>
    </w:p>
    <w:p w14:paraId="0906FBE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предметных действий и предметной деятельности,</w:t>
      </w:r>
    </w:p>
    <w:p w14:paraId="6BF9EB5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наглядно-действенного мышления,</w:t>
      </w:r>
    </w:p>
    <w:p w14:paraId="6DC7159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интенсивное накопление пассивного словаря, стимуляция активной речи;</w:t>
      </w:r>
    </w:p>
    <w:p w14:paraId="099434B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овладение различными навыками в процессе подражания,</w:t>
      </w:r>
    </w:p>
    <w:p w14:paraId="15B7623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представлений о себе,</w:t>
      </w:r>
    </w:p>
    <w:p w14:paraId="373FBCF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предпосылок к конструктивной и изобразительной деятельности,</w:t>
      </w:r>
    </w:p>
    <w:p w14:paraId="2341E3B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активизация самостоятельности в быту и формирование потребности в признании собственных достижений,</w:t>
      </w:r>
    </w:p>
    <w:p w14:paraId="31C8D67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закрепление навыков самообслуживания, развитие активной речи.</w:t>
      </w:r>
    </w:p>
    <w:p w14:paraId="00D872E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51.7.3. Для ребенка младшего дошкольного возраста основными линиями развития являются:</w:t>
      </w:r>
    </w:p>
    <w:p w14:paraId="0ABD532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смена ведущих мотивов,</w:t>
      </w:r>
    </w:p>
    <w:p w14:paraId="1C2ABD7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общих движений,</w:t>
      </w:r>
    </w:p>
    <w:p w14:paraId="2EB3E84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восприятия как ориентировочной деятельности, направленной на исследование свойств и качеств предметов,</w:t>
      </w:r>
    </w:p>
    <w:p w14:paraId="46E2735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системы сенсорных эталонов,</w:t>
      </w:r>
    </w:p>
    <w:p w14:paraId="786F079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наглядно-образного мышления,</w:t>
      </w:r>
    </w:p>
    <w:p w14:paraId="5682F22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представлений об окружающем,</w:t>
      </w:r>
    </w:p>
    <w:p w14:paraId="7890113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расширение понимания смысла обращенной к ребенку речи,</w:t>
      </w:r>
    </w:p>
    <w:p w14:paraId="49F239E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овладение диалогической речью,</w:t>
      </w:r>
    </w:p>
    <w:p w14:paraId="6CA4771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фонетической, лексической и грамматической сторонами речи,</w:t>
      </w:r>
    </w:p>
    <w:p w14:paraId="7C795FD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овладение коммуникативными навыками,</w:t>
      </w:r>
    </w:p>
    <w:p w14:paraId="575F3EE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сюжетно-ролевой игры,</w:t>
      </w:r>
    </w:p>
    <w:p w14:paraId="7BFC345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навыков социального поведения и социальной компетентности,</w:t>
      </w:r>
    </w:p>
    <w:p w14:paraId="157128C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продуктивных видов деятельности, развитие самосознание.</w:t>
      </w:r>
    </w:p>
    <w:p w14:paraId="31362A3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51.7.4. Для ребенка старшего дошкольного возраста основными линиями являются:</w:t>
      </w:r>
    </w:p>
    <w:p w14:paraId="05FF5F1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совершенствование общей моторики,</w:t>
      </w:r>
    </w:p>
    <w:p w14:paraId="30EFFC0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тонкой ручной моторики, зрительной двигательной координации,</w:t>
      </w:r>
    </w:p>
    <w:p w14:paraId="01A3758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произвольного внимания,</w:t>
      </w:r>
    </w:p>
    <w:p w14:paraId="76DF7FB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развитие сферы образов-представлений,</w:t>
      </w:r>
    </w:p>
    <w:p w14:paraId="7734B0D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ориентировки в пространстве,</w:t>
      </w:r>
    </w:p>
    <w:p w14:paraId="3B70B6B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совершенствование наглядно-образного и формирование элементов словесно-логического мышления,</w:t>
      </w:r>
    </w:p>
    <w:p w14:paraId="6E1E748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связной речи и речевого общения,</w:t>
      </w:r>
    </w:p>
    <w:p w14:paraId="2168538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формирование элементов трудовой деятельности,</w:t>
      </w:r>
    </w:p>
    <w:p w14:paraId="3A5933C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расширение видов познавательной активности,</w:t>
      </w:r>
    </w:p>
    <w:p w14:paraId="0B24ACB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становление адекватных норм поведения.</w:t>
      </w:r>
    </w:p>
    <w:p w14:paraId="749DB3DF" w14:textId="610147FF"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Вышеназванные линии развития служат ориентирами при разработке содержания обучения </w:t>
      </w:r>
      <w:r w:rsidRPr="0094593D">
        <w:rPr>
          <w:rFonts w:ascii="Times New Roman" w:hAnsi="Times New Roman" w:cs="Times New Roman"/>
          <w:sz w:val="24"/>
          <w:szCs w:val="24"/>
        </w:rPr>
        <w:lastRenderedPageBreak/>
        <w:t>и воспитания обучающихся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14:paraId="0FBBA85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52. Организация развивающей предметно-пространственной среды.</w:t>
      </w:r>
    </w:p>
    <w:p w14:paraId="2D36761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D5C16D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52.1. В соответствии со Стандартом, ППРОС Организации должна обеспечивать и гарантировать:</w:t>
      </w:r>
    </w:p>
    <w:p w14:paraId="70E4CD1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149D7BF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78A8C58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7DAFE63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601F180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3EAAFB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7D640F7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02B332F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Для выполнения этой задачи ППРОС должна быть:</w:t>
      </w:r>
    </w:p>
    <w:p w14:paraId="2FB6C74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w:t>
      </w:r>
      <w:r w:rsidRPr="0094593D">
        <w:rPr>
          <w:rFonts w:ascii="Times New Roman" w:hAnsi="Times New Roman" w:cs="Times New Roman"/>
          <w:sz w:val="24"/>
          <w:szCs w:val="24"/>
        </w:rPr>
        <w:lastRenderedPageBreak/>
        <w:t>возможность собрать, разобрать, возможность комбинирования деталей; возможность самовыражения обучающихся;</w:t>
      </w:r>
    </w:p>
    <w:p w14:paraId="1207ECA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550F795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4DAE1BC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2B6C64B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8611FB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4109A74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2A6286C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53. Реализация Программы обеспечивается созданием в образовательной организации кадровых, финансовых, материально-технических условий.</w:t>
      </w:r>
    </w:p>
    <w:p w14:paraId="20D9B7DF" w14:textId="08F2BC5A"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w:t>
      </w:r>
      <w:r w:rsidR="0094593D">
        <w:rPr>
          <w:rFonts w:ascii="Times New Roman" w:hAnsi="Times New Roman" w:cs="Times New Roman"/>
          <w:sz w:val="24"/>
          <w:szCs w:val="24"/>
        </w:rPr>
        <w:t>.08.</w:t>
      </w:r>
      <w:r w:rsidRPr="0094593D">
        <w:rPr>
          <w:rFonts w:ascii="Times New Roman" w:hAnsi="Times New Roman" w:cs="Times New Roman"/>
          <w:sz w:val="24"/>
          <w:szCs w:val="24"/>
        </w:rPr>
        <w:t xml:space="preserve">2010 № 761н (зарегистрирован Министерством юстиции Российской Федерации </w:t>
      </w:r>
      <w:r w:rsidR="0094593D">
        <w:rPr>
          <w:rFonts w:ascii="Times New Roman" w:hAnsi="Times New Roman" w:cs="Times New Roman"/>
          <w:sz w:val="24"/>
          <w:szCs w:val="24"/>
        </w:rPr>
        <w:t>0</w:t>
      </w:r>
      <w:r w:rsidRPr="0094593D">
        <w:rPr>
          <w:rFonts w:ascii="Times New Roman" w:hAnsi="Times New Roman" w:cs="Times New Roman"/>
          <w:sz w:val="24"/>
          <w:szCs w:val="24"/>
        </w:rPr>
        <w:t>6</w:t>
      </w:r>
      <w:r w:rsidR="0094593D">
        <w:rPr>
          <w:rFonts w:ascii="Times New Roman" w:hAnsi="Times New Roman" w:cs="Times New Roman"/>
          <w:sz w:val="24"/>
          <w:szCs w:val="24"/>
        </w:rPr>
        <w:t>.10.</w:t>
      </w:r>
      <w:r w:rsidRPr="0094593D">
        <w:rPr>
          <w:rFonts w:ascii="Times New Roman" w:hAnsi="Times New Roman" w:cs="Times New Roman"/>
          <w:sz w:val="24"/>
          <w:szCs w:val="24"/>
        </w:rPr>
        <w:t>2010, регистрационный № 18638) с изменениями, внесенными приказом Министерства здравоохранения и социального развития Российской Федерации от 31</w:t>
      </w:r>
      <w:r w:rsidR="0094593D">
        <w:rPr>
          <w:rFonts w:ascii="Times New Roman" w:hAnsi="Times New Roman" w:cs="Times New Roman"/>
          <w:sz w:val="24"/>
          <w:szCs w:val="24"/>
        </w:rPr>
        <w:t>.05.</w:t>
      </w:r>
      <w:r w:rsidRPr="0094593D">
        <w:rPr>
          <w:rFonts w:ascii="Times New Roman" w:hAnsi="Times New Roman" w:cs="Times New Roman"/>
          <w:sz w:val="24"/>
          <w:szCs w:val="24"/>
        </w:rPr>
        <w:t xml:space="preserve">2011 № 448н (зарегистрирован Министерством юстиции Российской Федерации </w:t>
      </w:r>
      <w:r w:rsidR="0094593D">
        <w:rPr>
          <w:rFonts w:ascii="Times New Roman" w:hAnsi="Times New Roman" w:cs="Times New Roman"/>
          <w:sz w:val="24"/>
          <w:szCs w:val="24"/>
        </w:rPr>
        <w:t>0</w:t>
      </w:r>
      <w:r w:rsidRPr="0094593D">
        <w:rPr>
          <w:rFonts w:ascii="Times New Roman" w:hAnsi="Times New Roman" w:cs="Times New Roman"/>
          <w:sz w:val="24"/>
          <w:szCs w:val="24"/>
        </w:rPr>
        <w:t>1</w:t>
      </w:r>
      <w:r w:rsidR="0094593D">
        <w:rPr>
          <w:rFonts w:ascii="Times New Roman" w:hAnsi="Times New Roman" w:cs="Times New Roman"/>
          <w:sz w:val="24"/>
          <w:szCs w:val="24"/>
        </w:rPr>
        <w:t>.07.</w:t>
      </w:r>
      <w:r w:rsidRPr="0094593D">
        <w:rPr>
          <w:rFonts w:ascii="Times New Roman" w:hAnsi="Times New Roman" w:cs="Times New Roman"/>
          <w:sz w:val="24"/>
          <w:szCs w:val="24"/>
        </w:rPr>
        <w:t>2011,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w:t>
      </w:r>
      <w:r w:rsidR="0094593D">
        <w:rPr>
          <w:rFonts w:ascii="Times New Roman" w:hAnsi="Times New Roman" w:cs="Times New Roman"/>
          <w:sz w:val="24"/>
          <w:szCs w:val="24"/>
        </w:rPr>
        <w:t>.10.</w:t>
      </w:r>
      <w:r w:rsidRPr="0094593D">
        <w:rPr>
          <w:rFonts w:ascii="Times New Roman" w:hAnsi="Times New Roman" w:cs="Times New Roman"/>
          <w:sz w:val="24"/>
          <w:szCs w:val="24"/>
        </w:rPr>
        <w:t xml:space="preserve">2013 № 544н (зарегистрирован Министерством юстиции Российской Федерации </w:t>
      </w:r>
      <w:r w:rsidR="0094593D">
        <w:rPr>
          <w:rFonts w:ascii="Times New Roman" w:hAnsi="Times New Roman" w:cs="Times New Roman"/>
          <w:sz w:val="24"/>
          <w:szCs w:val="24"/>
        </w:rPr>
        <w:t>0</w:t>
      </w:r>
      <w:r w:rsidRPr="0094593D">
        <w:rPr>
          <w:rFonts w:ascii="Times New Roman" w:hAnsi="Times New Roman" w:cs="Times New Roman"/>
          <w:sz w:val="24"/>
          <w:szCs w:val="24"/>
        </w:rPr>
        <w:t>6</w:t>
      </w:r>
      <w:r w:rsidR="0094593D">
        <w:rPr>
          <w:rFonts w:ascii="Times New Roman" w:hAnsi="Times New Roman" w:cs="Times New Roman"/>
          <w:sz w:val="24"/>
          <w:szCs w:val="24"/>
        </w:rPr>
        <w:t>.12.</w:t>
      </w:r>
      <w:r w:rsidRPr="0094593D">
        <w:rPr>
          <w:rFonts w:ascii="Times New Roman" w:hAnsi="Times New Roman" w:cs="Times New Roman"/>
          <w:sz w:val="24"/>
          <w:szCs w:val="24"/>
        </w:rPr>
        <w:t xml:space="preserve">2013, регистрационный № 30550) с изменениями, внесенными приказами Министерства труда и социальной защиты Российской Федерации от </w:t>
      </w:r>
      <w:r w:rsidR="0094593D">
        <w:rPr>
          <w:rFonts w:ascii="Times New Roman" w:hAnsi="Times New Roman" w:cs="Times New Roman"/>
          <w:sz w:val="24"/>
          <w:szCs w:val="24"/>
        </w:rPr>
        <w:t>0</w:t>
      </w:r>
      <w:r w:rsidRPr="0094593D">
        <w:rPr>
          <w:rFonts w:ascii="Times New Roman" w:hAnsi="Times New Roman" w:cs="Times New Roman"/>
          <w:sz w:val="24"/>
          <w:szCs w:val="24"/>
        </w:rPr>
        <w:t>5</w:t>
      </w:r>
      <w:r w:rsidR="0094593D">
        <w:rPr>
          <w:rFonts w:ascii="Times New Roman" w:hAnsi="Times New Roman" w:cs="Times New Roman"/>
          <w:sz w:val="24"/>
          <w:szCs w:val="24"/>
        </w:rPr>
        <w:t>.08.</w:t>
      </w:r>
      <w:r w:rsidRPr="0094593D">
        <w:rPr>
          <w:rFonts w:ascii="Times New Roman" w:hAnsi="Times New Roman" w:cs="Times New Roman"/>
          <w:sz w:val="24"/>
          <w:szCs w:val="24"/>
        </w:rPr>
        <w:t>2016 № 422н (зарегистрирован Министерством юстиции Российской Федерации 23</w:t>
      </w:r>
      <w:r w:rsidR="0094593D">
        <w:rPr>
          <w:rFonts w:ascii="Times New Roman" w:hAnsi="Times New Roman" w:cs="Times New Roman"/>
          <w:sz w:val="24"/>
          <w:szCs w:val="24"/>
        </w:rPr>
        <w:t>.08.</w:t>
      </w:r>
      <w:r w:rsidRPr="0094593D">
        <w:rPr>
          <w:rFonts w:ascii="Times New Roman" w:hAnsi="Times New Roman" w:cs="Times New Roman"/>
          <w:sz w:val="24"/>
          <w:szCs w:val="24"/>
        </w:rPr>
        <w:t>2016,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w:t>
      </w:r>
      <w:r w:rsidR="0094593D">
        <w:rPr>
          <w:rFonts w:ascii="Times New Roman" w:hAnsi="Times New Roman" w:cs="Times New Roman"/>
          <w:sz w:val="24"/>
          <w:szCs w:val="24"/>
        </w:rPr>
        <w:t>.07.</w:t>
      </w:r>
      <w:r w:rsidRPr="0094593D">
        <w:rPr>
          <w:rFonts w:ascii="Times New Roman" w:hAnsi="Times New Roman" w:cs="Times New Roman"/>
          <w:sz w:val="24"/>
          <w:szCs w:val="24"/>
        </w:rPr>
        <w:t>2015 № 514н (зарегистрирован Министерством юстиции Российской Федерации 18</w:t>
      </w:r>
      <w:r w:rsidR="0094593D">
        <w:rPr>
          <w:rFonts w:ascii="Times New Roman" w:hAnsi="Times New Roman" w:cs="Times New Roman"/>
          <w:sz w:val="24"/>
          <w:szCs w:val="24"/>
        </w:rPr>
        <w:t>.08.</w:t>
      </w:r>
      <w:r w:rsidRPr="0094593D">
        <w:rPr>
          <w:rFonts w:ascii="Times New Roman" w:hAnsi="Times New Roman" w:cs="Times New Roman"/>
          <w:sz w:val="24"/>
          <w:szCs w:val="24"/>
        </w:rPr>
        <w:t>2015, регистрационный № 38575); "Специалист в области воспитания", утвержденном приказом Министерства труда и социальной защиты Российской Федерации от 10</w:t>
      </w:r>
      <w:r w:rsidR="0094593D">
        <w:rPr>
          <w:rFonts w:ascii="Times New Roman" w:hAnsi="Times New Roman" w:cs="Times New Roman"/>
          <w:sz w:val="24"/>
          <w:szCs w:val="24"/>
        </w:rPr>
        <w:t>.01.</w:t>
      </w:r>
      <w:r w:rsidRPr="0094593D">
        <w:rPr>
          <w:rFonts w:ascii="Times New Roman" w:hAnsi="Times New Roman" w:cs="Times New Roman"/>
          <w:sz w:val="24"/>
          <w:szCs w:val="24"/>
        </w:rPr>
        <w:t>2017 № Юн (зарегистрирован Министерством юстиции Российской Федерации 26</w:t>
      </w:r>
      <w:r w:rsidR="0094593D">
        <w:rPr>
          <w:rFonts w:ascii="Times New Roman" w:hAnsi="Times New Roman" w:cs="Times New Roman"/>
          <w:sz w:val="24"/>
          <w:szCs w:val="24"/>
        </w:rPr>
        <w:t>.01.</w:t>
      </w:r>
      <w:r w:rsidRPr="0094593D">
        <w:rPr>
          <w:rFonts w:ascii="Times New Roman" w:hAnsi="Times New Roman" w:cs="Times New Roman"/>
          <w:sz w:val="24"/>
          <w:szCs w:val="24"/>
        </w:rPr>
        <w:t xml:space="preserve">2017,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w:t>
      </w:r>
      <w:r w:rsidRPr="0094593D">
        <w:rPr>
          <w:rFonts w:ascii="Times New Roman" w:hAnsi="Times New Roman" w:cs="Times New Roman"/>
          <w:sz w:val="24"/>
          <w:szCs w:val="24"/>
        </w:rPr>
        <w:lastRenderedPageBreak/>
        <w:t>12</w:t>
      </w:r>
      <w:r w:rsidR="0094593D">
        <w:rPr>
          <w:rFonts w:ascii="Times New Roman" w:hAnsi="Times New Roman" w:cs="Times New Roman"/>
          <w:sz w:val="24"/>
          <w:szCs w:val="24"/>
        </w:rPr>
        <w:t>.04.</w:t>
      </w:r>
      <w:r w:rsidRPr="0094593D">
        <w:rPr>
          <w:rFonts w:ascii="Times New Roman" w:hAnsi="Times New Roman" w:cs="Times New Roman"/>
          <w:sz w:val="24"/>
          <w:szCs w:val="24"/>
        </w:rPr>
        <w:t xml:space="preserve">2017 № 351н (зарегистрирован Министерством юстиции Российской Федерации </w:t>
      </w:r>
      <w:r w:rsidR="0094593D">
        <w:rPr>
          <w:rFonts w:ascii="Times New Roman" w:hAnsi="Times New Roman" w:cs="Times New Roman"/>
          <w:sz w:val="24"/>
          <w:szCs w:val="24"/>
        </w:rPr>
        <w:t>0</w:t>
      </w:r>
      <w:r w:rsidRPr="0094593D">
        <w:rPr>
          <w:rFonts w:ascii="Times New Roman" w:hAnsi="Times New Roman" w:cs="Times New Roman"/>
          <w:sz w:val="24"/>
          <w:szCs w:val="24"/>
        </w:rPr>
        <w:t>4</w:t>
      </w:r>
      <w:r w:rsidR="0094593D">
        <w:rPr>
          <w:rFonts w:ascii="Times New Roman" w:hAnsi="Times New Roman" w:cs="Times New Roman"/>
          <w:sz w:val="24"/>
          <w:szCs w:val="24"/>
        </w:rPr>
        <w:t>.05.</w:t>
      </w:r>
      <w:r w:rsidRPr="0094593D">
        <w:rPr>
          <w:rFonts w:ascii="Times New Roman" w:hAnsi="Times New Roman" w:cs="Times New Roman"/>
          <w:sz w:val="24"/>
          <w:szCs w:val="24"/>
        </w:rPr>
        <w:t>2017, регистрационный № 46612).</w:t>
      </w:r>
    </w:p>
    <w:p w14:paraId="5B6F9A3C" w14:textId="7ECA67A8"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w:t>
      </w:r>
      <w:r w:rsidR="0094593D">
        <w:rPr>
          <w:rFonts w:ascii="Times New Roman" w:hAnsi="Times New Roman" w:cs="Times New Roman"/>
          <w:sz w:val="24"/>
          <w:szCs w:val="24"/>
        </w:rPr>
        <w:t>.12.</w:t>
      </w:r>
      <w:r w:rsidRPr="0094593D">
        <w:rPr>
          <w:rFonts w:ascii="Times New Roman" w:hAnsi="Times New Roman" w:cs="Times New Roman"/>
          <w:sz w:val="24"/>
          <w:szCs w:val="24"/>
        </w:rPr>
        <w:t>2012 № 273-ФЗ "Об образовании в Российской Федерации" (Собрание законодательства Российской Федерации, 2012, № 59, ст. 7598; 2022, № 29, ст. 5262).</w:t>
      </w:r>
    </w:p>
    <w:p w14:paraId="637CE0C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48C87BE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54. Федеральный календарный план воспитательной работы.</w:t>
      </w:r>
    </w:p>
    <w:p w14:paraId="4E47051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159A527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5C5976C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F2F16F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7C9218E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0BD1BE2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Январь</w:t>
      </w:r>
    </w:p>
    <w:p w14:paraId="08793B4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2DE413D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Февраль</w:t>
      </w:r>
    </w:p>
    <w:p w14:paraId="21D930E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243546E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8 февраля: День российской науки;</w:t>
      </w:r>
    </w:p>
    <w:p w14:paraId="2AED44D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21 февраля: Международный день родного языка;</w:t>
      </w:r>
    </w:p>
    <w:p w14:paraId="6B75AAF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23 февраля: День защитника Отечества.</w:t>
      </w:r>
    </w:p>
    <w:p w14:paraId="1C2BAF0D"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Март</w:t>
      </w:r>
    </w:p>
    <w:p w14:paraId="52E754E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8 марта: Международный женский день;</w:t>
      </w:r>
    </w:p>
    <w:p w14:paraId="0FB1BB5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306D287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27 марта: Всемирный день театра.</w:t>
      </w:r>
    </w:p>
    <w:p w14:paraId="66B61C9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Апрель</w:t>
      </w:r>
    </w:p>
    <w:p w14:paraId="7374CCD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12 апреля: День космонавтики, день запуска СССР первого искусственного спутника Земли;</w:t>
      </w:r>
    </w:p>
    <w:p w14:paraId="62E4109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lastRenderedPageBreak/>
        <w:t>22 апреля: Всемирный день Земли.</w:t>
      </w:r>
    </w:p>
    <w:p w14:paraId="625DC76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Май</w:t>
      </w:r>
    </w:p>
    <w:p w14:paraId="42B6892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мая: Праздник Весны и Труда;</w:t>
      </w:r>
    </w:p>
    <w:p w14:paraId="6FB7E6B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9 мая: День Победы;</w:t>
      </w:r>
    </w:p>
    <w:p w14:paraId="7D1A127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6C43CE0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0043B83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19 мая: День детских общественных организаций России;</w:t>
      </w:r>
    </w:p>
    <w:p w14:paraId="40FDD49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24 мая: День славянской письменности и культуры.</w:t>
      </w:r>
    </w:p>
    <w:p w14:paraId="64D185D0"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Июнь</w:t>
      </w:r>
    </w:p>
    <w:p w14:paraId="5507666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июня: Международный день защиты обучающихся;</w:t>
      </w:r>
    </w:p>
    <w:p w14:paraId="17F1A36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 июня: День эколога;</w:t>
      </w:r>
    </w:p>
    <w:p w14:paraId="2C16F359"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07826F02"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12 июня: День России.</w:t>
      </w:r>
    </w:p>
    <w:p w14:paraId="31E952C1"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Июль</w:t>
      </w:r>
    </w:p>
    <w:p w14:paraId="5F18845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8 июля: День семьи, любви и верности;</w:t>
      </w:r>
    </w:p>
    <w:p w14:paraId="4A99C95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08CE9A6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Август</w:t>
      </w:r>
    </w:p>
    <w:p w14:paraId="79061BEF"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22 августа: День Государственного флага Российской Федерации;</w:t>
      </w:r>
    </w:p>
    <w:p w14:paraId="7A6A9AB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66BDE76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27 августа: День российского кино.</w:t>
      </w:r>
    </w:p>
    <w:p w14:paraId="1E62FF3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Сентябрь</w:t>
      </w:r>
    </w:p>
    <w:p w14:paraId="56E5753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сентября: День знаний;</w:t>
      </w:r>
    </w:p>
    <w:p w14:paraId="3BCE741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7A490154"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27 сентября: День воспитателя и всех дошкольных работников.</w:t>
      </w:r>
    </w:p>
    <w:p w14:paraId="5DC4E55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Октябрь</w:t>
      </w:r>
    </w:p>
    <w:p w14:paraId="659EC46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 октября: Международный день пожилых людей; Международный день музыки;</w:t>
      </w:r>
    </w:p>
    <w:p w14:paraId="16E23535"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 октября: День учителя;</w:t>
      </w:r>
    </w:p>
    <w:p w14:paraId="7F200126"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16 октября: День отца в России.</w:t>
      </w:r>
    </w:p>
    <w:p w14:paraId="09D91947"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Ноябрь</w:t>
      </w:r>
    </w:p>
    <w:p w14:paraId="68AB5FAE"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4 ноября: День народного единства;</w:t>
      </w:r>
    </w:p>
    <w:p w14:paraId="11827A7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27 ноября: День матери в России;</w:t>
      </w:r>
    </w:p>
    <w:p w14:paraId="55A1026B"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30 ноября: День Государственного герба Российской Федерации.</w:t>
      </w:r>
    </w:p>
    <w:p w14:paraId="1CE69EE3"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Декабрь:</w:t>
      </w:r>
    </w:p>
    <w:p w14:paraId="566A200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405BF49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5 декабря: День добровольца (волонтера) в России;</w:t>
      </w:r>
    </w:p>
    <w:p w14:paraId="22C3910A"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8 декабря: Международный день художника;</w:t>
      </w:r>
    </w:p>
    <w:p w14:paraId="439FDEFC"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9 декабря: День Героев Отечества;</w:t>
      </w:r>
    </w:p>
    <w:p w14:paraId="673A45C8" w14:textId="77777777" w:rsidR="007D14CE" w:rsidRPr="0094593D" w:rsidRDefault="007D14CE" w:rsidP="0094593D">
      <w:pPr>
        <w:ind w:firstLine="567"/>
        <w:rPr>
          <w:rFonts w:ascii="Times New Roman" w:hAnsi="Times New Roman" w:cs="Times New Roman"/>
          <w:sz w:val="24"/>
          <w:szCs w:val="24"/>
        </w:rPr>
      </w:pPr>
      <w:r w:rsidRPr="0094593D">
        <w:rPr>
          <w:rFonts w:ascii="Times New Roman" w:hAnsi="Times New Roman" w:cs="Times New Roman"/>
          <w:sz w:val="24"/>
          <w:szCs w:val="24"/>
        </w:rPr>
        <w:t>31 декабря: Новый год.</w:t>
      </w:r>
    </w:p>
    <w:p w14:paraId="4193FA80" w14:textId="77777777" w:rsidR="007D14CE" w:rsidRPr="0094593D" w:rsidRDefault="007D14CE" w:rsidP="0094593D">
      <w:pPr>
        <w:ind w:firstLine="567"/>
        <w:rPr>
          <w:rFonts w:ascii="Times New Roman" w:hAnsi="Times New Roman" w:cs="Times New Roman"/>
          <w:sz w:val="24"/>
          <w:szCs w:val="24"/>
        </w:rPr>
      </w:pPr>
    </w:p>
    <w:p w14:paraId="64FDC91B" w14:textId="77777777" w:rsidR="007D14CE" w:rsidRPr="0043772B" w:rsidRDefault="007D14CE" w:rsidP="0043772B">
      <w:pPr>
        <w:pStyle w:val="OEM"/>
        <w:rPr>
          <w:rFonts w:ascii="Times New Roman" w:hAnsi="Times New Roman" w:cs="Times New Roman"/>
          <w:sz w:val="32"/>
          <w:szCs w:val="32"/>
        </w:rPr>
      </w:pPr>
      <w:r w:rsidRPr="0043772B">
        <w:rPr>
          <w:rFonts w:ascii="Times New Roman" w:hAnsi="Times New Roman" w:cs="Times New Roman"/>
          <w:sz w:val="32"/>
          <w:szCs w:val="32"/>
        </w:rPr>
        <w:t>──────────────────────────────</w:t>
      </w:r>
    </w:p>
    <w:p w14:paraId="7718EB05" w14:textId="77777777" w:rsidR="007D14CE" w:rsidRPr="00B93026" w:rsidRDefault="007D14CE" w:rsidP="0043772B">
      <w:pPr>
        <w:pStyle w:val="aff0"/>
        <w:rPr>
          <w:rFonts w:ascii="Times New Roman" w:hAnsi="Times New Roman" w:cs="Times New Roman"/>
        </w:rPr>
      </w:pPr>
      <w:r w:rsidRPr="0043772B">
        <w:rPr>
          <w:rFonts w:ascii="Times New Roman" w:hAnsi="Times New Roman" w:cs="Times New Roman"/>
          <w:sz w:val="32"/>
          <w:szCs w:val="32"/>
          <w:vertAlign w:val="superscript"/>
        </w:rPr>
        <w:t>1</w:t>
      </w:r>
      <w:r w:rsidRPr="0043772B">
        <w:rPr>
          <w:rFonts w:ascii="Times New Roman" w:hAnsi="Times New Roman" w:cs="Times New Roman"/>
          <w:sz w:val="32"/>
          <w:szCs w:val="32"/>
        </w:rPr>
        <w:t xml:space="preserve"> </w:t>
      </w:r>
      <w:r w:rsidRPr="00B93026">
        <w:rPr>
          <w:rFonts w:ascii="Times New Roman" w:hAnsi="Times New Roman" w:cs="Times New Roman"/>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55328F98" w14:textId="59254E39" w:rsidR="007D14CE" w:rsidRPr="0043772B" w:rsidRDefault="007D14CE" w:rsidP="00B93026">
      <w:pPr>
        <w:pStyle w:val="aff0"/>
        <w:rPr>
          <w:rFonts w:ascii="Times New Roman" w:hAnsi="Times New Roman" w:cs="Times New Roman"/>
          <w:sz w:val="32"/>
          <w:szCs w:val="32"/>
        </w:rPr>
      </w:pPr>
      <w:r w:rsidRPr="00B93026">
        <w:rPr>
          <w:rFonts w:ascii="Times New Roman" w:hAnsi="Times New Roman" w:cs="Times New Roman"/>
          <w:vertAlign w:val="superscript"/>
        </w:rPr>
        <w:t>2</w:t>
      </w:r>
      <w:r w:rsidRPr="00B93026">
        <w:rPr>
          <w:rFonts w:ascii="Times New Roman" w:hAnsi="Times New Roman" w:cs="Times New Roman"/>
        </w:rPr>
        <w:t xml:space="preserve"> Собрание законодательства Российской Федерации, 2012, № 53, ст. 5798; 2022, № 41, ст. 6959.</w:t>
      </w:r>
    </w:p>
    <w:sectPr w:rsidR="007D14CE" w:rsidRPr="0043772B" w:rsidSect="0043772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566910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C1"/>
    <w:rsid w:val="00046567"/>
    <w:rsid w:val="00085474"/>
    <w:rsid w:val="00430C54"/>
    <w:rsid w:val="0043772B"/>
    <w:rsid w:val="00450964"/>
    <w:rsid w:val="006226C1"/>
    <w:rsid w:val="007D14CE"/>
    <w:rsid w:val="0094593D"/>
    <w:rsid w:val="00984FA7"/>
    <w:rsid w:val="00A65258"/>
    <w:rsid w:val="00B77FE6"/>
    <w:rsid w:val="00B93026"/>
    <w:rsid w:val="00BB7508"/>
    <w:rsid w:val="00DA4DDC"/>
    <w:rsid w:val="00F76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440E"/>
  <w15:chartTrackingRefBased/>
  <w15:docId w15:val="{9ED50032-5F25-4CE2-93FD-29D03119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508"/>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BB7508"/>
    <w:pPr>
      <w:spacing w:before="75"/>
      <w:ind w:firstLine="0"/>
      <w:jc w:val="center"/>
      <w:outlineLvl w:val="0"/>
    </w:pPr>
    <w:rPr>
      <w:b/>
      <w:bCs/>
      <w:sz w:val="24"/>
      <w:szCs w:val="24"/>
      <w:u w:val="single"/>
    </w:rPr>
  </w:style>
  <w:style w:type="paragraph" w:styleId="2">
    <w:name w:val="heading 2"/>
    <w:basedOn w:val="1"/>
    <w:next w:val="a"/>
    <w:link w:val="20"/>
    <w:uiPriority w:val="99"/>
    <w:qFormat/>
    <w:rsid w:val="00BB7508"/>
    <w:pPr>
      <w:outlineLvl w:val="1"/>
    </w:pPr>
    <w:rPr>
      <w:i/>
      <w:iCs/>
    </w:rPr>
  </w:style>
  <w:style w:type="paragraph" w:styleId="3">
    <w:name w:val="heading 3"/>
    <w:basedOn w:val="2"/>
    <w:next w:val="a"/>
    <w:link w:val="30"/>
    <w:uiPriority w:val="99"/>
    <w:qFormat/>
    <w:rsid w:val="00BB7508"/>
    <w:pPr>
      <w:outlineLvl w:val="2"/>
    </w:pPr>
    <w:rPr>
      <w:i w:val="0"/>
      <w:iCs w:val="0"/>
      <w:sz w:val="20"/>
      <w:szCs w:val="20"/>
    </w:rPr>
  </w:style>
  <w:style w:type="paragraph" w:styleId="4">
    <w:name w:val="heading 4"/>
    <w:basedOn w:val="3"/>
    <w:next w:val="a"/>
    <w:link w:val="40"/>
    <w:uiPriority w:val="99"/>
    <w:qFormat/>
    <w:rsid w:val="00BB7508"/>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508"/>
    <w:rPr>
      <w:rFonts w:ascii="Arial" w:eastAsiaTheme="minorEastAsia" w:hAnsi="Arial" w:cs="Arial"/>
      <w:b/>
      <w:bCs/>
      <w:sz w:val="24"/>
      <w:szCs w:val="24"/>
      <w:u w:val="single"/>
      <w:lang w:eastAsia="ru-RU"/>
    </w:rPr>
  </w:style>
  <w:style w:type="character" w:customStyle="1" w:styleId="20">
    <w:name w:val="Заголовок 2 Знак"/>
    <w:basedOn w:val="a0"/>
    <w:link w:val="2"/>
    <w:uiPriority w:val="99"/>
    <w:rsid w:val="00BB7508"/>
    <w:rPr>
      <w:rFonts w:ascii="Arial" w:eastAsiaTheme="minorEastAsia" w:hAnsi="Arial" w:cs="Arial"/>
      <w:b/>
      <w:bCs/>
      <w:i/>
      <w:iCs/>
      <w:sz w:val="24"/>
      <w:szCs w:val="24"/>
      <w:u w:val="single"/>
      <w:lang w:eastAsia="ru-RU"/>
    </w:rPr>
  </w:style>
  <w:style w:type="character" w:customStyle="1" w:styleId="30">
    <w:name w:val="Заголовок 3 Знак"/>
    <w:basedOn w:val="a0"/>
    <w:link w:val="3"/>
    <w:uiPriority w:val="99"/>
    <w:rsid w:val="00BB7508"/>
    <w:rPr>
      <w:rFonts w:ascii="Arial" w:eastAsiaTheme="minorEastAsia" w:hAnsi="Arial" w:cs="Arial"/>
      <w:b/>
      <w:bCs/>
      <w:sz w:val="20"/>
      <w:szCs w:val="20"/>
      <w:u w:val="single"/>
      <w:lang w:eastAsia="ru-RU"/>
    </w:rPr>
  </w:style>
  <w:style w:type="character" w:customStyle="1" w:styleId="40">
    <w:name w:val="Заголовок 4 Знак"/>
    <w:basedOn w:val="a0"/>
    <w:link w:val="4"/>
    <w:uiPriority w:val="99"/>
    <w:rsid w:val="00BB7508"/>
    <w:rPr>
      <w:rFonts w:ascii="Arial" w:eastAsiaTheme="minorEastAsia" w:hAnsi="Arial" w:cs="Arial"/>
      <w:b/>
      <w:bCs/>
      <w:i/>
      <w:iCs/>
      <w:sz w:val="20"/>
      <w:szCs w:val="20"/>
      <w:u w:val="single"/>
      <w:lang w:eastAsia="ru-RU"/>
    </w:rPr>
  </w:style>
  <w:style w:type="character" w:customStyle="1" w:styleId="a3">
    <w:name w:val="Цветовое выделение"/>
    <w:uiPriority w:val="99"/>
    <w:rsid w:val="00BB7508"/>
    <w:rPr>
      <w:color w:val="0000FF"/>
    </w:rPr>
  </w:style>
  <w:style w:type="character" w:customStyle="1" w:styleId="a4">
    <w:name w:val="Гипертекстовая ссылка"/>
    <w:basedOn w:val="a3"/>
    <w:uiPriority w:val="99"/>
    <w:rsid w:val="00BB7508"/>
    <w:rPr>
      <w:rFonts w:cs="Times New Roman"/>
      <w:color w:val="008000"/>
    </w:rPr>
  </w:style>
  <w:style w:type="paragraph" w:customStyle="1" w:styleId="a5">
    <w:name w:val="Внимание"/>
    <w:basedOn w:val="a"/>
    <w:next w:val="a"/>
    <w:uiPriority w:val="99"/>
    <w:rsid w:val="00BB7508"/>
    <w:pPr>
      <w:spacing w:before="240" w:after="240"/>
      <w:ind w:left="420" w:right="420" w:firstLine="300"/>
    </w:pPr>
  </w:style>
  <w:style w:type="paragraph" w:customStyle="1" w:styleId="a6">
    <w:name w:val="Внимание: криминал!"/>
    <w:basedOn w:val="a5"/>
    <w:next w:val="a"/>
    <w:uiPriority w:val="99"/>
    <w:rsid w:val="00BB7508"/>
  </w:style>
  <w:style w:type="paragraph" w:customStyle="1" w:styleId="a7">
    <w:name w:val="Внимание: недобросовестность"/>
    <w:basedOn w:val="a5"/>
    <w:next w:val="a"/>
    <w:uiPriority w:val="99"/>
    <w:rsid w:val="00BB7508"/>
  </w:style>
  <w:style w:type="paragraph" w:customStyle="1" w:styleId="a8">
    <w:name w:val="Заголовок статьи"/>
    <w:basedOn w:val="a"/>
    <w:next w:val="a"/>
    <w:uiPriority w:val="99"/>
    <w:rsid w:val="00BB7508"/>
    <w:pPr>
      <w:ind w:left="2321" w:hanging="1601"/>
    </w:pPr>
  </w:style>
  <w:style w:type="paragraph" w:customStyle="1" w:styleId="a9">
    <w:name w:val="Заголовок ЭР (левое окно)"/>
    <w:basedOn w:val="a"/>
    <w:next w:val="a"/>
    <w:uiPriority w:val="99"/>
    <w:rsid w:val="00BB7508"/>
    <w:pPr>
      <w:spacing w:before="300" w:after="250"/>
      <w:ind w:firstLine="0"/>
      <w:jc w:val="center"/>
    </w:pPr>
    <w:rPr>
      <w:b/>
      <w:bCs/>
      <w:color w:val="26282F"/>
      <w:sz w:val="28"/>
      <w:szCs w:val="28"/>
    </w:rPr>
  </w:style>
  <w:style w:type="paragraph" w:customStyle="1" w:styleId="aa">
    <w:name w:val="Заголовок ЭР (правое окно)"/>
    <w:basedOn w:val="a9"/>
    <w:next w:val="a"/>
    <w:uiPriority w:val="99"/>
    <w:rsid w:val="00BB7508"/>
    <w:pPr>
      <w:spacing w:after="0"/>
      <w:jc w:val="left"/>
    </w:pPr>
  </w:style>
  <w:style w:type="paragraph" w:customStyle="1" w:styleId="ab">
    <w:name w:val="Нормальный (справка)"/>
    <w:basedOn w:val="a"/>
    <w:next w:val="a"/>
    <w:uiPriority w:val="99"/>
    <w:rsid w:val="00BB7508"/>
    <w:pPr>
      <w:ind w:left="118" w:right="118" w:firstLine="0"/>
      <w:jc w:val="left"/>
    </w:pPr>
  </w:style>
  <w:style w:type="paragraph" w:customStyle="1" w:styleId="ac">
    <w:name w:val="Комментарий"/>
    <w:basedOn w:val="ab"/>
    <w:next w:val="a"/>
    <w:uiPriority w:val="99"/>
    <w:rsid w:val="00BB7508"/>
    <w:pPr>
      <w:spacing w:before="75"/>
      <w:jc w:val="both"/>
    </w:pPr>
    <w:rPr>
      <w:i/>
      <w:iCs/>
      <w:vanish/>
      <w:color w:val="800080"/>
    </w:rPr>
  </w:style>
  <w:style w:type="paragraph" w:customStyle="1" w:styleId="ad">
    <w:name w:val="Информация о версии"/>
    <w:basedOn w:val="ac"/>
    <w:next w:val="a"/>
    <w:uiPriority w:val="99"/>
    <w:rsid w:val="00BB7508"/>
    <w:rPr>
      <w:color w:val="000080"/>
    </w:rPr>
  </w:style>
  <w:style w:type="paragraph" w:customStyle="1" w:styleId="ae">
    <w:name w:val="Информация об изменениях"/>
    <w:uiPriority w:val="99"/>
    <w:rsid w:val="00BB7508"/>
    <w:pPr>
      <w:widowControl w:val="0"/>
      <w:autoSpaceDE w:val="0"/>
      <w:autoSpaceDN w:val="0"/>
      <w:adjustRightInd w:val="0"/>
      <w:spacing w:before="180" w:after="0" w:line="240" w:lineRule="auto"/>
      <w:ind w:left="360" w:right="360"/>
    </w:pPr>
    <w:rPr>
      <w:rFonts w:ascii="Arial" w:eastAsiaTheme="minorEastAsia" w:hAnsi="Arial" w:cs="Arial"/>
      <w:sz w:val="24"/>
      <w:szCs w:val="24"/>
      <w:lang w:eastAsia="ru-RU"/>
    </w:rPr>
  </w:style>
  <w:style w:type="paragraph" w:customStyle="1" w:styleId="af">
    <w:name w:val="Нормальный (таблица)"/>
    <w:basedOn w:val="a"/>
    <w:next w:val="a"/>
    <w:uiPriority w:val="99"/>
    <w:rsid w:val="00BB7508"/>
    <w:pPr>
      <w:ind w:firstLine="0"/>
    </w:pPr>
  </w:style>
  <w:style w:type="paragraph" w:customStyle="1" w:styleId="af0">
    <w:name w:val="Нормальный (лев. подпись)"/>
    <w:basedOn w:val="af"/>
    <w:next w:val="a"/>
    <w:uiPriority w:val="99"/>
    <w:rsid w:val="00BB7508"/>
    <w:pPr>
      <w:jc w:val="left"/>
    </w:pPr>
  </w:style>
  <w:style w:type="paragraph" w:customStyle="1" w:styleId="af1">
    <w:name w:val="Нормальный (прав. подпись)"/>
    <w:basedOn w:val="af"/>
    <w:next w:val="a"/>
    <w:uiPriority w:val="99"/>
    <w:rsid w:val="00BB7508"/>
    <w:pPr>
      <w:jc w:val="right"/>
    </w:pPr>
  </w:style>
  <w:style w:type="paragraph" w:customStyle="1" w:styleId="af2">
    <w:name w:val="Куда обратиться?"/>
    <w:basedOn w:val="a5"/>
    <w:next w:val="a"/>
    <w:uiPriority w:val="99"/>
    <w:rsid w:val="00BB7508"/>
  </w:style>
  <w:style w:type="paragraph" w:customStyle="1" w:styleId="af3">
    <w:name w:val="Моноширинный"/>
    <w:basedOn w:val="a"/>
    <w:next w:val="a"/>
    <w:uiPriority w:val="99"/>
    <w:rsid w:val="00BB7508"/>
    <w:pPr>
      <w:ind w:firstLine="0"/>
      <w:jc w:val="left"/>
    </w:pPr>
    <w:rPr>
      <w:rFonts w:ascii="Courier New" w:hAnsi="Courier New" w:cs="Courier New"/>
    </w:rPr>
  </w:style>
  <w:style w:type="paragraph" w:customStyle="1" w:styleId="af4">
    <w:name w:val="Напишите нам"/>
    <w:basedOn w:val="a"/>
    <w:next w:val="a"/>
    <w:uiPriority w:val="99"/>
    <w:rsid w:val="00BB7508"/>
    <w:pPr>
      <w:spacing w:before="90" w:after="90"/>
      <w:ind w:left="180" w:right="180" w:firstLine="0"/>
    </w:pPr>
  </w:style>
  <w:style w:type="character" w:customStyle="1" w:styleId="af5">
    <w:name w:val="Утратил силу"/>
    <w:basedOn w:val="a3"/>
    <w:uiPriority w:val="99"/>
    <w:rsid w:val="00BB7508"/>
    <w:rPr>
      <w:rFonts w:cs="Times New Roman"/>
      <w:color w:val="808000"/>
    </w:rPr>
  </w:style>
  <w:style w:type="character" w:customStyle="1" w:styleId="af6">
    <w:name w:val="Не вступил в силу"/>
    <w:basedOn w:val="af5"/>
    <w:uiPriority w:val="99"/>
    <w:rsid w:val="00BB7508"/>
    <w:rPr>
      <w:rFonts w:cs="Times New Roman"/>
      <w:color w:val="008080"/>
    </w:rPr>
  </w:style>
  <w:style w:type="paragraph" w:customStyle="1" w:styleId="af7">
    <w:name w:val="Необходимые документы"/>
    <w:basedOn w:val="a5"/>
    <w:next w:val="a"/>
    <w:uiPriority w:val="99"/>
    <w:rsid w:val="00BB7508"/>
    <w:pPr>
      <w:ind w:firstLine="118"/>
    </w:pPr>
  </w:style>
  <w:style w:type="paragraph" w:customStyle="1" w:styleId="OEM">
    <w:name w:val="Нормальный (OEM)"/>
    <w:basedOn w:val="af3"/>
    <w:next w:val="a"/>
    <w:uiPriority w:val="99"/>
    <w:rsid w:val="00BB7508"/>
  </w:style>
  <w:style w:type="paragraph" w:customStyle="1" w:styleId="af8">
    <w:name w:val="Нормальный (аннотация)"/>
    <w:basedOn w:val="a"/>
    <w:next w:val="a"/>
    <w:uiPriority w:val="99"/>
    <w:rsid w:val="00BB7508"/>
  </w:style>
  <w:style w:type="paragraph" w:customStyle="1" w:styleId="af9">
    <w:name w:val="Оглавление"/>
    <w:basedOn w:val="af3"/>
    <w:next w:val="a"/>
    <w:uiPriority w:val="99"/>
    <w:rsid w:val="00BB7508"/>
    <w:rPr>
      <w:vanish/>
    </w:rPr>
  </w:style>
  <w:style w:type="paragraph" w:customStyle="1" w:styleId="afa">
    <w:name w:val="Подчёркнутый текст"/>
    <w:basedOn w:val="a"/>
    <w:next w:val="a"/>
    <w:uiPriority w:val="99"/>
    <w:rsid w:val="00BB7508"/>
    <w:pPr>
      <w:pBdr>
        <w:bottom w:val="single" w:sz="4" w:space="0" w:color="auto"/>
      </w:pBdr>
    </w:pPr>
  </w:style>
  <w:style w:type="paragraph" w:customStyle="1" w:styleId="afb">
    <w:name w:val="Прижатый влево"/>
    <w:basedOn w:val="a"/>
    <w:next w:val="a"/>
    <w:uiPriority w:val="99"/>
    <w:rsid w:val="00BB7508"/>
    <w:pPr>
      <w:ind w:firstLine="0"/>
      <w:jc w:val="left"/>
    </w:pPr>
  </w:style>
  <w:style w:type="paragraph" w:customStyle="1" w:styleId="afc">
    <w:name w:val="Пример"/>
    <w:basedOn w:val="a5"/>
    <w:next w:val="a"/>
    <w:uiPriority w:val="99"/>
    <w:rsid w:val="00BB7508"/>
  </w:style>
  <w:style w:type="paragraph" w:customStyle="1" w:styleId="afd">
    <w:name w:val="Примечание"/>
    <w:basedOn w:val="a5"/>
    <w:next w:val="a"/>
    <w:uiPriority w:val="99"/>
    <w:rsid w:val="00BB7508"/>
  </w:style>
  <w:style w:type="character" w:customStyle="1" w:styleId="afe">
    <w:name w:val="Продолжение ссылки"/>
    <w:basedOn w:val="a4"/>
    <w:uiPriority w:val="99"/>
    <w:rsid w:val="00BB7508"/>
    <w:rPr>
      <w:rFonts w:cs="Times New Roman"/>
      <w:color w:val="008000"/>
    </w:rPr>
  </w:style>
  <w:style w:type="paragraph" w:customStyle="1" w:styleId="aff">
    <w:name w:val="Словарная статья"/>
    <w:basedOn w:val="a"/>
    <w:next w:val="a"/>
    <w:uiPriority w:val="99"/>
    <w:rsid w:val="00BB7508"/>
  </w:style>
  <w:style w:type="paragraph" w:customStyle="1" w:styleId="aff0">
    <w:name w:val="Сноска"/>
    <w:basedOn w:val="a"/>
    <w:next w:val="a"/>
    <w:uiPriority w:val="99"/>
    <w:rsid w:val="00BB7508"/>
    <w:rPr>
      <w:sz w:val="16"/>
      <w:szCs w:val="16"/>
    </w:rPr>
  </w:style>
  <w:style w:type="paragraph" w:customStyle="1" w:styleId="aff1">
    <w:name w:val="Текст в таблице"/>
    <w:basedOn w:val="af"/>
    <w:next w:val="a"/>
    <w:uiPriority w:val="99"/>
    <w:rsid w:val="00BB7508"/>
    <w:pPr>
      <w:ind w:firstLine="720"/>
    </w:pPr>
  </w:style>
  <w:style w:type="paragraph" w:customStyle="1" w:styleId="aff2">
    <w:name w:val="Текст ЭР (см. также)"/>
    <w:basedOn w:val="a"/>
    <w:next w:val="a"/>
    <w:uiPriority w:val="99"/>
    <w:rsid w:val="00BB7508"/>
    <w:pPr>
      <w:spacing w:before="200"/>
      <w:ind w:firstLine="0"/>
      <w:jc w:val="left"/>
    </w:pPr>
    <w:rPr>
      <w:sz w:val="22"/>
      <w:szCs w:val="22"/>
    </w:rPr>
  </w:style>
  <w:style w:type="paragraph" w:customStyle="1" w:styleId="aff3">
    <w:name w:val="Технический комментарий"/>
    <w:basedOn w:val="a"/>
    <w:next w:val="a"/>
    <w:uiPriority w:val="99"/>
    <w:rsid w:val="00BB7508"/>
    <w:pPr>
      <w:ind w:firstLine="0"/>
      <w:jc w:val="left"/>
    </w:pPr>
  </w:style>
  <w:style w:type="paragraph" w:customStyle="1" w:styleId="aff4">
    <w:name w:val="Формула"/>
    <w:basedOn w:val="a"/>
    <w:next w:val="a"/>
    <w:uiPriority w:val="99"/>
    <w:rsid w:val="00BB7508"/>
    <w:pPr>
      <w:spacing w:before="240" w:after="240"/>
      <w:ind w:left="420" w:right="420" w:firstLine="300"/>
    </w:pPr>
  </w:style>
  <w:style w:type="paragraph" w:customStyle="1" w:styleId="aff5">
    <w:name w:val="Центрированный (таблица)"/>
    <w:basedOn w:val="af"/>
    <w:next w:val="a"/>
    <w:uiPriority w:val="99"/>
    <w:rsid w:val="00BB7508"/>
    <w:pPr>
      <w:jc w:val="center"/>
    </w:pPr>
  </w:style>
  <w:style w:type="paragraph" w:customStyle="1" w:styleId="-">
    <w:name w:val="ЭР-содержание (правое окно)"/>
    <w:basedOn w:val="a"/>
    <w:next w:val="a"/>
    <w:uiPriority w:val="99"/>
    <w:rsid w:val="00BB7508"/>
    <w:pPr>
      <w:spacing w:before="300"/>
      <w:ind w:firstLine="0"/>
      <w:jc w:val="left"/>
    </w:pPr>
    <w:rPr>
      <w:sz w:val="26"/>
      <w:szCs w:val="26"/>
    </w:rPr>
  </w:style>
  <w:style w:type="character" w:customStyle="1" w:styleId="aff6">
    <w:name w:val="Цветовое выделение для Нормальный"/>
    <w:uiPriority w:val="99"/>
    <w:rsid w:val="00BB750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87</Pages>
  <Words>44186</Words>
  <Characters>251863</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11</cp:revision>
  <dcterms:created xsi:type="dcterms:W3CDTF">2023-05-10T12:06:00Z</dcterms:created>
  <dcterms:modified xsi:type="dcterms:W3CDTF">2024-01-07T06:51:00Z</dcterms:modified>
</cp:coreProperties>
</file>